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386"/>
        <w:tblW w:w="9889" w:type="dxa"/>
        <w:tblCellMar>
          <w:left w:w="0" w:type="dxa"/>
          <w:right w:w="0" w:type="dxa"/>
        </w:tblCellMar>
        <w:tblLook w:val="0000" w:firstRow="0" w:lastRow="0" w:firstColumn="0" w:lastColumn="0" w:noHBand="0" w:noVBand="0"/>
      </w:tblPr>
      <w:tblGrid>
        <w:gridCol w:w="3652"/>
        <w:gridCol w:w="6237"/>
      </w:tblGrid>
      <w:tr w:rsidR="001C7763" w:rsidRPr="001C7763" w14:paraId="3DACD154" w14:textId="77777777" w:rsidTr="00143597">
        <w:tc>
          <w:tcPr>
            <w:tcW w:w="3652" w:type="dxa"/>
            <w:tcMar>
              <w:top w:w="0" w:type="dxa"/>
              <w:left w:w="108" w:type="dxa"/>
              <w:bottom w:w="0" w:type="dxa"/>
              <w:right w:w="108" w:type="dxa"/>
            </w:tcMar>
          </w:tcPr>
          <w:p w14:paraId="17F31242" w14:textId="08C4C908" w:rsidR="001C7763" w:rsidRPr="001C7763" w:rsidRDefault="001C7763" w:rsidP="00143597">
            <w:pPr>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TÊN CƠ QUAN CHỦ QUẢN</w:t>
            </w:r>
          </w:p>
          <w:p w14:paraId="7F897229" w14:textId="22103651" w:rsidR="001C7763" w:rsidRPr="001C7763" w:rsidRDefault="001C7763" w:rsidP="00143597">
            <w:pPr>
              <w:spacing w:after="0" w:line="240" w:lineRule="auto"/>
              <w:jc w:val="center"/>
              <w:rPr>
                <w:rFonts w:ascii="Times New Roman" w:eastAsia="Times New Roman" w:hAnsi="Times New Roman" w:cs="Times New Roman"/>
                <w:b/>
                <w:bCs/>
                <w:color w:val="000000"/>
                <w:sz w:val="26"/>
                <w:szCs w:val="26"/>
              </w:rPr>
            </w:pPr>
            <w:r w:rsidRPr="001C7763">
              <w:rPr>
                <w:rFonts w:ascii="Times New Roman" w:eastAsia="Times New Roman" w:hAnsi="Times New Roman" w:cs="Times New Roman"/>
                <w:bCs/>
                <w:color w:val="000000"/>
                <w:sz w:val="26"/>
                <w:szCs w:val="26"/>
              </w:rPr>
              <w:t xml:space="preserve">  </w:t>
            </w:r>
            <w:r>
              <w:rPr>
                <w:rFonts w:ascii="Times New Roman" w:eastAsia="Times New Roman" w:hAnsi="Times New Roman" w:cs="Times New Roman"/>
                <w:bCs/>
                <w:color w:val="000000"/>
                <w:sz w:val="26"/>
                <w:szCs w:val="26"/>
              </w:rPr>
              <w:t>TÊN CƠ SỞ GDNN</w:t>
            </w:r>
          </w:p>
          <w:p w14:paraId="56ED7D0A" w14:textId="454EC987" w:rsidR="001C7763" w:rsidRPr="001C7763" w:rsidRDefault="001C7763" w:rsidP="00143597">
            <w:pPr>
              <w:spacing w:before="120" w:after="120" w:line="240" w:lineRule="auto"/>
              <w:jc w:val="center"/>
              <w:rPr>
                <w:rFonts w:ascii="Times New Roman" w:eastAsia="Times New Roman" w:hAnsi="Times New Roman" w:cs="Times New Roman"/>
                <w:color w:val="000000"/>
                <w:sz w:val="24"/>
                <w:szCs w:val="24"/>
              </w:rPr>
            </w:pPr>
            <w:r w:rsidRPr="001C7763">
              <w:rPr>
                <w:rFonts w:ascii="Calibri" w:eastAsia="Calibri" w:hAnsi="Calibri" w:cs="Times New Roman"/>
                <w:noProof/>
                <w:sz w:val="24"/>
                <w:szCs w:val="24"/>
              </w:rPr>
              <mc:AlternateContent>
                <mc:Choice Requires="wps">
                  <w:drawing>
                    <wp:anchor distT="4294967294" distB="4294967294" distL="114300" distR="114300" simplePos="0" relativeHeight="251659776" behindDoc="0" locked="0" layoutInCell="1" allowOverlap="1" wp14:anchorId="2EAD13E6" wp14:editId="64CE8FBD">
                      <wp:simplePos x="0" y="0"/>
                      <wp:positionH relativeFrom="column">
                        <wp:posOffset>615315</wp:posOffset>
                      </wp:positionH>
                      <wp:positionV relativeFrom="paragraph">
                        <wp:posOffset>30479</wp:posOffset>
                      </wp:positionV>
                      <wp:extent cx="831215" cy="0"/>
                      <wp:effectExtent l="0" t="0" r="260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D2B72" id="Straight Connector 8"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45pt,2.4pt" to="11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39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8VTNslmGNH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"/>
                  </w:pict>
                </mc:Fallback>
              </mc:AlternateContent>
            </w:r>
            <w:r w:rsidRPr="001C7763">
              <w:rPr>
                <w:rFonts w:ascii="Times New Roman" w:eastAsia="Times New Roman" w:hAnsi="Times New Roman" w:cs="Times New Roman"/>
                <w:color w:val="000000"/>
                <w:sz w:val="24"/>
                <w:szCs w:val="24"/>
              </w:rPr>
              <w:t>Số:            /</w:t>
            </w:r>
            <w:r>
              <w:rPr>
                <w:rFonts w:ascii="Times New Roman" w:eastAsia="Times New Roman" w:hAnsi="Times New Roman" w:cs="Times New Roman"/>
                <w:color w:val="000000"/>
                <w:sz w:val="24"/>
                <w:szCs w:val="24"/>
              </w:rPr>
              <w:t>KH-……</w:t>
            </w:r>
          </w:p>
          <w:p w14:paraId="6FE2C312" w14:textId="6F04A4A6" w:rsidR="001C7763" w:rsidRPr="001C7763" w:rsidRDefault="001C7763" w:rsidP="00143597">
            <w:pPr>
              <w:spacing w:before="120" w:after="0" w:line="240" w:lineRule="auto"/>
              <w:jc w:val="center"/>
              <w:rPr>
                <w:rFonts w:ascii="Times New Roman" w:eastAsia="Times New Roman" w:hAnsi="Times New Roman" w:cs="Times New Roman"/>
                <w:color w:val="000000"/>
                <w:sz w:val="24"/>
                <w:szCs w:val="24"/>
              </w:rPr>
            </w:pPr>
          </w:p>
        </w:tc>
        <w:tc>
          <w:tcPr>
            <w:tcW w:w="6237" w:type="dxa"/>
            <w:tcMar>
              <w:top w:w="0" w:type="dxa"/>
              <w:left w:w="108" w:type="dxa"/>
              <w:bottom w:w="0" w:type="dxa"/>
              <w:right w:w="108" w:type="dxa"/>
            </w:tcMar>
          </w:tcPr>
          <w:p w14:paraId="69626C98" w14:textId="066DD72E" w:rsidR="001C7763" w:rsidRPr="001C7763" w:rsidRDefault="001C7763" w:rsidP="00143597">
            <w:pPr>
              <w:spacing w:before="120" w:after="0" w:line="240" w:lineRule="auto"/>
              <w:jc w:val="center"/>
              <w:rPr>
                <w:rFonts w:ascii="Times New Roman" w:eastAsia="Times New Roman" w:hAnsi="Times New Roman" w:cs="Times New Roman"/>
                <w:color w:val="000000"/>
                <w:sz w:val="24"/>
                <w:szCs w:val="28"/>
              </w:rPr>
            </w:pPr>
            <w:r w:rsidRPr="001C7763">
              <w:rPr>
                <w:rFonts w:ascii="Calibri" w:eastAsia="Calibri" w:hAnsi="Calibri" w:cs="Times New Roman"/>
                <w:noProof/>
              </w:rPr>
              <mc:AlternateContent>
                <mc:Choice Requires="wps">
                  <w:drawing>
                    <wp:anchor distT="4294967294" distB="4294967294" distL="114300" distR="114300" simplePos="0" relativeHeight="251661824" behindDoc="0" locked="0" layoutInCell="1" allowOverlap="1" wp14:anchorId="40E12271" wp14:editId="5693FD6B">
                      <wp:simplePos x="0" y="0"/>
                      <wp:positionH relativeFrom="column">
                        <wp:posOffset>823595</wp:posOffset>
                      </wp:positionH>
                      <wp:positionV relativeFrom="paragraph">
                        <wp:posOffset>513079</wp:posOffset>
                      </wp:positionV>
                      <wp:extent cx="2161540" cy="0"/>
                      <wp:effectExtent l="0" t="0" r="292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83B2" id="Straight Connector 7"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5pt,40.4pt" to="235.0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cM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JNsumO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"/>
                  </w:pict>
                </mc:Fallback>
              </mc:AlternateContent>
            </w:r>
            <w:r w:rsidRPr="001C7763">
              <w:rPr>
                <w:rFonts w:ascii="Times New Roman" w:eastAsia="Times New Roman" w:hAnsi="Times New Roman" w:cs="Times New Roman"/>
                <w:b/>
                <w:bCs/>
                <w:color w:val="000000"/>
                <w:sz w:val="26"/>
                <w:szCs w:val="28"/>
              </w:rPr>
              <w:t>CỘNG HÒA XÃ HỘI CHỦ NGHĨA VIỆT NAM</w:t>
            </w:r>
            <w:r w:rsidRPr="001C7763">
              <w:rPr>
                <w:rFonts w:ascii="Times New Roman" w:eastAsia="Times New Roman" w:hAnsi="Times New Roman" w:cs="Times New Roman"/>
                <w:b/>
                <w:bCs/>
                <w:color w:val="000000"/>
                <w:sz w:val="24"/>
                <w:szCs w:val="28"/>
              </w:rPr>
              <w:br/>
            </w:r>
            <w:r w:rsidRPr="001C7763">
              <w:rPr>
                <w:rFonts w:ascii="Times New Roman" w:eastAsia="Times New Roman" w:hAnsi="Times New Roman" w:cs="Times New Roman"/>
                <w:b/>
                <w:bCs/>
                <w:color w:val="000000"/>
                <w:sz w:val="28"/>
                <w:szCs w:val="28"/>
              </w:rPr>
              <w:t>Độc lập – Tự do – Hạnh phúc</w:t>
            </w:r>
            <w:r w:rsidRPr="001C7763">
              <w:rPr>
                <w:rFonts w:ascii="Times New Roman" w:eastAsia="Times New Roman" w:hAnsi="Times New Roman" w:cs="Times New Roman"/>
                <w:b/>
                <w:bCs/>
                <w:color w:val="000000"/>
                <w:sz w:val="26"/>
                <w:szCs w:val="28"/>
              </w:rPr>
              <w:br/>
            </w:r>
          </w:p>
          <w:p w14:paraId="7FECE226" w14:textId="77777777" w:rsidR="001C7763" w:rsidRPr="001C7763" w:rsidRDefault="001C7763" w:rsidP="00143597">
            <w:pPr>
              <w:spacing w:before="240" w:after="0" w:line="240" w:lineRule="auto"/>
              <w:ind w:left="-108"/>
              <w:jc w:val="center"/>
              <w:rPr>
                <w:rFonts w:ascii="Times New Roman" w:eastAsia="Times New Roman" w:hAnsi="Times New Roman" w:cs="Times New Roman"/>
                <w:color w:val="000000"/>
                <w:sz w:val="24"/>
                <w:szCs w:val="28"/>
              </w:rPr>
            </w:pPr>
            <w:r w:rsidRPr="001C7763">
              <w:rPr>
                <w:rFonts w:ascii="Times New Roman" w:eastAsia="Times New Roman" w:hAnsi="Times New Roman" w:cs="Times New Roman"/>
                <w:i/>
                <w:iCs/>
                <w:color w:val="000000"/>
                <w:sz w:val="26"/>
                <w:szCs w:val="28"/>
              </w:rPr>
              <w:t>Thành phố Hồ Chí Minh, ngày    tháng      năm 2021</w:t>
            </w:r>
          </w:p>
        </w:tc>
      </w:tr>
    </w:tbl>
    <w:p w14:paraId="5C103401" w14:textId="56BBE4A0" w:rsidR="00143597" w:rsidRPr="00143597" w:rsidRDefault="00143597" w:rsidP="001C7763">
      <w:pPr>
        <w:spacing w:after="0"/>
        <w:jc w:val="center"/>
        <w:rPr>
          <w:rFonts w:ascii="Times New Roman" w:hAnsi="Times New Roman" w:cs="Times New Roman"/>
          <w:b/>
          <w:i/>
          <w:sz w:val="28"/>
          <w:szCs w:val="24"/>
        </w:rPr>
      </w:pPr>
      <w:r w:rsidRPr="00143597">
        <w:rPr>
          <w:rFonts w:ascii="Times New Roman" w:hAnsi="Times New Roman" w:cs="Times New Roman"/>
          <w:b/>
          <w:i/>
          <w:sz w:val="28"/>
          <w:szCs w:val="24"/>
        </w:rPr>
        <w:t>(Đề cương xây dựng kế hoạch tổ chức dạy và học trực tiếp một số lớp tại các cơ sở giáo dục nghề nghiệp trên địa bàn Thành phố Hồ Chí Minh)</w:t>
      </w:r>
    </w:p>
    <w:p w14:paraId="546A6C5C" w14:textId="54E03D3E" w:rsidR="001D3AF4" w:rsidRDefault="009A6F65" w:rsidP="001C7763">
      <w:pPr>
        <w:spacing w:after="0"/>
        <w:jc w:val="center"/>
        <w:rPr>
          <w:rFonts w:ascii="Times New Roman" w:hAnsi="Times New Roman" w:cs="Times New Roman"/>
          <w:b/>
          <w:sz w:val="28"/>
          <w:szCs w:val="24"/>
        </w:rPr>
      </w:pPr>
      <w:r w:rsidRPr="00D05B28">
        <w:rPr>
          <w:rFonts w:ascii="Times New Roman" w:hAnsi="Times New Roman" w:cs="Times New Roman"/>
          <w:b/>
          <w:sz w:val="28"/>
          <w:szCs w:val="24"/>
        </w:rPr>
        <w:t>KẾ HOẠ</w:t>
      </w:r>
      <w:r w:rsidR="00913FD1">
        <w:rPr>
          <w:rFonts w:ascii="Times New Roman" w:hAnsi="Times New Roman" w:cs="Times New Roman"/>
          <w:b/>
          <w:sz w:val="28"/>
          <w:szCs w:val="24"/>
        </w:rPr>
        <w:t>CH</w:t>
      </w:r>
    </w:p>
    <w:p w14:paraId="51F17A90" w14:textId="703DE5EC" w:rsidR="009A6F65" w:rsidRPr="00D05B28" w:rsidRDefault="00913FD1" w:rsidP="00913FD1">
      <w:pPr>
        <w:spacing w:after="0"/>
        <w:ind w:left="720" w:hanging="720"/>
        <w:jc w:val="center"/>
        <w:rPr>
          <w:rFonts w:ascii="Times New Roman" w:hAnsi="Times New Roman" w:cs="Times New Roman"/>
          <w:b/>
          <w:sz w:val="28"/>
          <w:szCs w:val="24"/>
        </w:rPr>
      </w:pPr>
      <w:r>
        <w:rPr>
          <w:rFonts w:ascii="Times New Roman" w:hAnsi="Times New Roman" w:cs="Times New Roman"/>
          <w:b/>
          <w:sz w:val="28"/>
          <w:szCs w:val="24"/>
        </w:rPr>
        <w:t>Tổ chứ</w:t>
      </w:r>
      <w:r w:rsidR="001C7763">
        <w:rPr>
          <w:rFonts w:ascii="Times New Roman" w:hAnsi="Times New Roman" w:cs="Times New Roman"/>
          <w:b/>
          <w:sz w:val="28"/>
          <w:szCs w:val="24"/>
        </w:rPr>
        <w:t xml:space="preserve">c </w:t>
      </w:r>
      <w:r w:rsidR="00143597">
        <w:rPr>
          <w:rFonts w:ascii="Times New Roman" w:hAnsi="Times New Roman" w:cs="Times New Roman"/>
          <w:b/>
          <w:sz w:val="28"/>
          <w:szCs w:val="24"/>
        </w:rPr>
        <w:t>dạy và học</w:t>
      </w:r>
      <w:r>
        <w:rPr>
          <w:rFonts w:ascii="Times New Roman" w:hAnsi="Times New Roman" w:cs="Times New Roman"/>
          <w:b/>
          <w:sz w:val="28"/>
          <w:szCs w:val="24"/>
        </w:rPr>
        <w:t xml:space="preserve"> trực tiếp cho một số lớp tại trường</w:t>
      </w:r>
      <w:r w:rsidR="001C7763">
        <w:rPr>
          <w:rFonts w:ascii="Times New Roman" w:hAnsi="Times New Roman" w:cs="Times New Roman"/>
          <w:b/>
          <w:sz w:val="28"/>
          <w:szCs w:val="24"/>
        </w:rPr>
        <w:t>/trung tâm</w:t>
      </w:r>
      <w:r>
        <w:rPr>
          <w:rFonts w:ascii="Times New Roman" w:hAnsi="Times New Roman" w:cs="Times New Roman"/>
          <w:b/>
          <w:sz w:val="28"/>
          <w:szCs w:val="24"/>
        </w:rPr>
        <w:t xml:space="preserve"> </w:t>
      </w:r>
      <w:r w:rsidR="001C7763">
        <w:rPr>
          <w:rFonts w:ascii="Times New Roman" w:hAnsi="Times New Roman" w:cs="Times New Roman"/>
          <w:b/>
          <w:sz w:val="28"/>
          <w:szCs w:val="24"/>
        </w:rPr>
        <w:t>……………..</w:t>
      </w:r>
      <w:r>
        <w:rPr>
          <w:rFonts w:ascii="Times New Roman" w:hAnsi="Times New Roman" w:cs="Times New Roman"/>
          <w:b/>
          <w:sz w:val="28"/>
          <w:szCs w:val="24"/>
        </w:rPr>
        <w:t xml:space="preserve">từ ngày </w:t>
      </w:r>
      <w:r w:rsidR="001C7763">
        <w:rPr>
          <w:rFonts w:ascii="Times New Roman" w:hAnsi="Times New Roman" w:cs="Times New Roman"/>
          <w:b/>
          <w:sz w:val="28"/>
          <w:szCs w:val="24"/>
        </w:rPr>
        <w:t>……….</w:t>
      </w:r>
      <w:r>
        <w:rPr>
          <w:rFonts w:ascii="Times New Roman" w:hAnsi="Times New Roman" w:cs="Times New Roman"/>
          <w:b/>
          <w:sz w:val="28"/>
          <w:szCs w:val="24"/>
        </w:rPr>
        <w:t xml:space="preserve"> đến ngày </w:t>
      </w:r>
      <w:r w:rsidR="001C7763">
        <w:rPr>
          <w:rFonts w:ascii="Times New Roman" w:hAnsi="Times New Roman" w:cs="Times New Roman"/>
          <w:b/>
          <w:sz w:val="28"/>
          <w:szCs w:val="24"/>
        </w:rPr>
        <w:t>………….</w:t>
      </w:r>
    </w:p>
    <w:p w14:paraId="37F7B5D0" w14:textId="77777777" w:rsidR="00841E7D" w:rsidRPr="00841E7D" w:rsidRDefault="00841E7D" w:rsidP="00841E7D">
      <w:pPr>
        <w:ind w:left="720" w:hanging="720"/>
        <w:jc w:val="center"/>
        <w:rPr>
          <w:rFonts w:ascii="Times New Roman" w:hAnsi="Times New Roman" w:cs="Times New Roman"/>
          <w:b/>
          <w:sz w:val="26"/>
          <w:szCs w:val="26"/>
        </w:rPr>
      </w:pPr>
    </w:p>
    <w:p w14:paraId="0FAAC711" w14:textId="77777777" w:rsidR="001C7763" w:rsidRPr="001C7763" w:rsidRDefault="001C7763" w:rsidP="001C7763">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Căn cứ Nghị quyết số 128/NQ-CP ngày 11 tháng 10 năm 2021 của Chính phủ về Quy định tạm thời “thích ứng an toàn, linh hoạt, kiểm soát hiệu quả dịch COVID-19”.</w:t>
      </w:r>
    </w:p>
    <w:p w14:paraId="25A38974" w14:textId="77777777" w:rsidR="001C7763" w:rsidRPr="001C7763" w:rsidRDefault="001C7763" w:rsidP="001C7763">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Căn cứ Quyết định số 4800/QĐ-BYT ngày 12 tháng 10 năm 2021 của Bộ Y tế ban hành tạm thời về chuyên môn y tế thực hiện Nghị quyết 128/NQ-CP ngày 11 tháng 10 năm 2021 của Chính phủ ban hành quy định tạm thời “thích ứng an toàn, linh hoạt, kiểm soát hiệu quả dịch COVID-19”.</w:t>
      </w:r>
    </w:p>
    <w:p w14:paraId="0DDCFC6A" w14:textId="77777777" w:rsidR="001C7763" w:rsidRPr="001C7763" w:rsidRDefault="001C7763" w:rsidP="001C7763">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Căn cứ Quyết định số 3584/QĐ-BCĐ ngày 15 tháng 10 năm 2021 của Ban chỉ đạo phòng chống dịch COVID-19 về ban hành Bộ tiêu chí đánh giá an toàn trong phòng, chống dịch COVID-19 đối với cơ sở giáo dục nghề nghiệp trên địa bàn Thành phố Hồ Chí Minh (sau đây gọi tắt là Quyết định 3584/QĐ-BCĐ);</w:t>
      </w:r>
    </w:p>
    <w:p w14:paraId="3D91659E" w14:textId="77777777" w:rsidR="001C7763" w:rsidRPr="001C7763" w:rsidRDefault="001C7763" w:rsidP="001C7763">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Căn cứ Kế hoạch số 3997/KH-UBND ngày 30/11/2021 của Ủy ban nhân dân Thành phố Hồ Chí Minh về việc Tổ chức học tập trực tiếp tại các cơ sở giáo dục trên địa bàn Thành phố Hồ Chí Minh.</w:t>
      </w:r>
    </w:p>
    <w:p w14:paraId="6DB3C71B" w14:textId="63B68739" w:rsidR="001C7763" w:rsidRPr="001C7763" w:rsidRDefault="001C7763" w:rsidP="001C7763">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Căn cứ Công văn số 40127/SLĐTBXH-GDNN ngày tháng 12 năm 2021 về tổ chức hoạt động Giáo dục nghề nghiệp theo Kế hoạch số 3997/KH-UBND ngày 30/11/2021 của Ủy ban nhân dân Thành phố Hồ Chí Minh</w:t>
      </w:r>
      <w:r>
        <w:rPr>
          <w:rFonts w:ascii="Times New Roman" w:hAnsi="Times New Roman" w:cs="Times New Roman"/>
          <w:sz w:val="28"/>
          <w:szCs w:val="28"/>
        </w:rPr>
        <w:t>.</w:t>
      </w:r>
    </w:p>
    <w:p w14:paraId="69243861" w14:textId="689150C5" w:rsidR="00562821" w:rsidRPr="001C7763" w:rsidRDefault="00562821" w:rsidP="001C7763">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Trường</w:t>
      </w:r>
      <w:r w:rsidR="001C7763">
        <w:rPr>
          <w:rFonts w:ascii="Times New Roman" w:hAnsi="Times New Roman" w:cs="Times New Roman"/>
          <w:sz w:val="28"/>
          <w:szCs w:val="28"/>
        </w:rPr>
        <w:t>/ Trung tâm….</w:t>
      </w:r>
      <w:r w:rsidRPr="001C7763">
        <w:rPr>
          <w:rFonts w:ascii="Times New Roman" w:hAnsi="Times New Roman" w:cs="Times New Roman"/>
          <w:sz w:val="28"/>
          <w:szCs w:val="28"/>
        </w:rPr>
        <w:t xml:space="preserve"> </w:t>
      </w:r>
      <w:r w:rsidR="001C7763">
        <w:rPr>
          <w:rFonts w:ascii="Times New Roman" w:hAnsi="Times New Roman" w:cs="Times New Roman"/>
          <w:sz w:val="28"/>
          <w:szCs w:val="28"/>
        </w:rPr>
        <w:t>Xây dựng Kế hoạch t</w:t>
      </w:r>
      <w:r w:rsidR="001C7763" w:rsidRPr="001C7763">
        <w:rPr>
          <w:rFonts w:ascii="Times New Roman" w:hAnsi="Times New Roman" w:cs="Times New Roman"/>
          <w:sz w:val="28"/>
          <w:szCs w:val="28"/>
        </w:rPr>
        <w:t>ổ chức việc học trực tiếp cho một số lớp tạ</w:t>
      </w:r>
      <w:r w:rsidR="00794E74">
        <w:rPr>
          <w:rFonts w:ascii="Times New Roman" w:hAnsi="Times New Roman" w:cs="Times New Roman"/>
          <w:sz w:val="28"/>
          <w:szCs w:val="28"/>
        </w:rPr>
        <w:t>i (tên cơ sở GDNN)</w:t>
      </w:r>
      <w:r w:rsidR="001C7763" w:rsidRPr="001C7763">
        <w:rPr>
          <w:rFonts w:ascii="Times New Roman" w:hAnsi="Times New Roman" w:cs="Times New Roman"/>
          <w:sz w:val="28"/>
          <w:szCs w:val="28"/>
        </w:rPr>
        <w:t>…………….. Gòn từ ngày ………. đế</w:t>
      </w:r>
      <w:r w:rsidR="001C7763">
        <w:rPr>
          <w:rFonts w:ascii="Times New Roman" w:hAnsi="Times New Roman" w:cs="Times New Roman"/>
          <w:sz w:val="28"/>
          <w:szCs w:val="28"/>
        </w:rPr>
        <w:t xml:space="preserve">n </w:t>
      </w:r>
      <w:r w:rsidR="001C7763" w:rsidRPr="001C7763">
        <w:rPr>
          <w:rFonts w:ascii="Times New Roman" w:hAnsi="Times New Roman" w:cs="Times New Roman"/>
          <w:sz w:val="28"/>
          <w:szCs w:val="28"/>
        </w:rPr>
        <w:t>ngày…… của</w:t>
      </w:r>
      <w:r w:rsidR="00691092" w:rsidRPr="001C7763">
        <w:rPr>
          <w:rFonts w:ascii="Times New Roman" w:hAnsi="Times New Roman" w:cs="Times New Roman"/>
          <w:sz w:val="28"/>
          <w:szCs w:val="28"/>
        </w:rPr>
        <w:t>:</w:t>
      </w:r>
    </w:p>
    <w:p w14:paraId="2D93C69E" w14:textId="7404FE71" w:rsidR="00D35A77" w:rsidRPr="001C7763" w:rsidRDefault="00B42259" w:rsidP="00AF0FC4">
      <w:pPr>
        <w:spacing w:before="120" w:after="120"/>
        <w:ind w:firstLine="567"/>
        <w:rPr>
          <w:rFonts w:ascii="Times New Roman" w:hAnsi="Times New Roman" w:cs="Times New Roman"/>
          <w:b/>
          <w:sz w:val="28"/>
          <w:szCs w:val="28"/>
        </w:rPr>
      </w:pPr>
      <w:r w:rsidRPr="001C7763">
        <w:rPr>
          <w:rFonts w:ascii="Times New Roman" w:hAnsi="Times New Roman" w:cs="Times New Roman"/>
          <w:b/>
          <w:sz w:val="28"/>
          <w:szCs w:val="28"/>
        </w:rPr>
        <w:t xml:space="preserve">I. </w:t>
      </w:r>
      <w:r w:rsidR="00793E50" w:rsidRPr="001C7763">
        <w:rPr>
          <w:rFonts w:ascii="Times New Roman" w:hAnsi="Times New Roman" w:cs="Times New Roman"/>
          <w:b/>
          <w:sz w:val="28"/>
          <w:szCs w:val="28"/>
        </w:rPr>
        <w:t>MỤC TIÊU</w:t>
      </w:r>
    </w:p>
    <w:p w14:paraId="33E50531" w14:textId="28D0DD86" w:rsidR="00793E50" w:rsidRPr="001C7763" w:rsidRDefault="00793E50" w:rsidP="00AF0FC4">
      <w:pPr>
        <w:spacing w:before="120" w:after="120"/>
        <w:ind w:firstLine="567"/>
        <w:rPr>
          <w:rFonts w:ascii="Times New Roman" w:hAnsi="Times New Roman" w:cs="Times New Roman"/>
          <w:b/>
          <w:sz w:val="28"/>
          <w:szCs w:val="28"/>
        </w:rPr>
      </w:pPr>
      <w:r w:rsidRPr="001C7763">
        <w:rPr>
          <w:rFonts w:ascii="Times New Roman" w:hAnsi="Times New Roman" w:cs="Times New Roman"/>
          <w:b/>
          <w:sz w:val="28"/>
          <w:szCs w:val="28"/>
        </w:rPr>
        <w:t>1. Mục tiêu chung</w:t>
      </w:r>
    </w:p>
    <w:p w14:paraId="226D9B70" w14:textId="5FBB25F8" w:rsidR="00394FEA" w:rsidRPr="001C7763" w:rsidRDefault="00793E50" w:rsidP="001C7763">
      <w:pPr>
        <w:spacing w:before="120" w:after="120"/>
        <w:ind w:firstLine="567"/>
        <w:rPr>
          <w:rFonts w:ascii="Times New Roman" w:hAnsi="Times New Roman" w:cs="Times New Roman"/>
          <w:b/>
          <w:sz w:val="28"/>
          <w:szCs w:val="28"/>
        </w:rPr>
      </w:pPr>
      <w:r w:rsidRPr="001C7763">
        <w:rPr>
          <w:rFonts w:ascii="Times New Roman" w:hAnsi="Times New Roman" w:cs="Times New Roman"/>
          <w:b/>
          <w:sz w:val="28"/>
          <w:szCs w:val="28"/>
        </w:rPr>
        <w:t>2. Mục tiêu cụ thể</w:t>
      </w:r>
    </w:p>
    <w:p w14:paraId="47ABDB79" w14:textId="24A3FEA8" w:rsidR="00793E50" w:rsidRPr="001C7763" w:rsidRDefault="00793E50" w:rsidP="00AF0FC4">
      <w:pPr>
        <w:spacing w:before="120" w:after="120"/>
        <w:ind w:firstLine="567"/>
        <w:rPr>
          <w:rFonts w:ascii="Times New Roman" w:hAnsi="Times New Roman" w:cs="Times New Roman"/>
          <w:b/>
          <w:sz w:val="28"/>
          <w:szCs w:val="28"/>
        </w:rPr>
      </w:pPr>
      <w:r w:rsidRPr="001C7763">
        <w:rPr>
          <w:rFonts w:ascii="Times New Roman" w:hAnsi="Times New Roman" w:cs="Times New Roman"/>
          <w:b/>
          <w:sz w:val="28"/>
          <w:szCs w:val="28"/>
        </w:rPr>
        <w:lastRenderedPageBreak/>
        <w:t>II. CÔNG TÁC CHUẨN BỊ</w:t>
      </w:r>
    </w:p>
    <w:p w14:paraId="19376C06" w14:textId="3199A3D8" w:rsidR="007E5CF7" w:rsidRPr="001C7763" w:rsidRDefault="00DC527E" w:rsidP="00AF0FC4">
      <w:pPr>
        <w:spacing w:before="120" w:after="120"/>
        <w:ind w:firstLine="567"/>
        <w:jc w:val="both"/>
        <w:rPr>
          <w:rFonts w:ascii="Times New Roman" w:hAnsi="Times New Roman" w:cs="Times New Roman"/>
          <w:b/>
          <w:sz w:val="28"/>
          <w:szCs w:val="28"/>
        </w:rPr>
      </w:pPr>
      <w:r w:rsidRPr="001C7763">
        <w:rPr>
          <w:rFonts w:ascii="Times New Roman" w:hAnsi="Times New Roman" w:cs="Times New Roman"/>
          <w:b/>
          <w:sz w:val="28"/>
          <w:szCs w:val="28"/>
        </w:rPr>
        <w:t>1. Công tác tuyên truyền</w:t>
      </w:r>
      <w:r w:rsidR="000B5492">
        <w:rPr>
          <w:rFonts w:ascii="Times New Roman" w:hAnsi="Times New Roman" w:cs="Times New Roman"/>
          <w:b/>
          <w:sz w:val="28"/>
          <w:szCs w:val="28"/>
        </w:rPr>
        <w:t xml:space="preserve"> (</w:t>
      </w:r>
      <w:r w:rsidR="000B5492" w:rsidRPr="000B5492">
        <w:rPr>
          <w:rFonts w:ascii="Times New Roman" w:hAnsi="Times New Roman" w:cs="Times New Roman"/>
          <w:i/>
          <w:sz w:val="28"/>
          <w:szCs w:val="28"/>
        </w:rPr>
        <w:t>Trình bày nội dung sau: Nội dung, thời gian, hình thức tuyên truyền</w:t>
      </w:r>
      <w:r w:rsidR="000B5492">
        <w:rPr>
          <w:rFonts w:ascii="Times New Roman" w:hAnsi="Times New Roman" w:cs="Times New Roman"/>
          <w:b/>
          <w:sz w:val="28"/>
          <w:szCs w:val="28"/>
        </w:rPr>
        <w:t>)</w:t>
      </w:r>
    </w:p>
    <w:p w14:paraId="6BC32312" w14:textId="73D075FE" w:rsidR="005E7DFA" w:rsidRPr="000B5492" w:rsidRDefault="000B5492" w:rsidP="000B5492">
      <w:pPr>
        <w:spacing w:before="120" w:after="120"/>
        <w:ind w:firstLine="567"/>
        <w:jc w:val="both"/>
        <w:rPr>
          <w:rFonts w:ascii="Times New Roman" w:hAnsi="Times New Roman" w:cs="Times New Roman"/>
          <w:i/>
          <w:sz w:val="28"/>
          <w:szCs w:val="28"/>
        </w:rPr>
      </w:pPr>
      <w:r>
        <w:rPr>
          <w:rFonts w:ascii="Times New Roman" w:hAnsi="Times New Roman" w:cs="Times New Roman"/>
          <w:b/>
          <w:sz w:val="28"/>
          <w:szCs w:val="28"/>
        </w:rPr>
        <w:t>2</w:t>
      </w:r>
      <w:r w:rsidR="00523639" w:rsidRPr="001C7763">
        <w:rPr>
          <w:rFonts w:ascii="Times New Roman" w:hAnsi="Times New Roman" w:cs="Times New Roman"/>
          <w:b/>
          <w:sz w:val="28"/>
          <w:szCs w:val="28"/>
        </w:rPr>
        <w:t>. Về vật tư y tế</w:t>
      </w:r>
      <w:r>
        <w:rPr>
          <w:rFonts w:ascii="Times New Roman" w:hAnsi="Times New Roman" w:cs="Times New Roman"/>
          <w:b/>
          <w:sz w:val="28"/>
          <w:szCs w:val="28"/>
        </w:rPr>
        <w:t xml:space="preserve"> (</w:t>
      </w:r>
      <w:r w:rsidRPr="000B5492">
        <w:rPr>
          <w:rFonts w:ascii="Times New Roman" w:hAnsi="Times New Roman" w:cs="Times New Roman"/>
          <w:i/>
          <w:sz w:val="28"/>
          <w:szCs w:val="28"/>
        </w:rPr>
        <w:t xml:space="preserve">trình bày cụ thể tên, số lượng vật tư y tế nhà trường chuẩn bị tương ứng với số lượng người học, nhà giáo chuẩn bị đến trường dạy và học trực tiếp đảm bảo công tác phòng chống dịch ví dụ như: </w:t>
      </w:r>
      <w:r w:rsidR="009911BE" w:rsidRPr="000B5492">
        <w:rPr>
          <w:rFonts w:ascii="Times New Roman" w:hAnsi="Times New Roman" w:cs="Times New Roman"/>
          <w:i/>
          <w:sz w:val="28"/>
          <w:szCs w:val="28"/>
        </w:rPr>
        <w:t xml:space="preserve">Đồ bảo hộ PPE cấp </w:t>
      </w:r>
      <w:r w:rsidR="00AB58D2" w:rsidRPr="000B5492">
        <w:rPr>
          <w:rFonts w:ascii="Times New Roman" w:hAnsi="Times New Roman" w:cs="Times New Roman"/>
          <w:i/>
          <w:sz w:val="28"/>
          <w:szCs w:val="28"/>
        </w:rPr>
        <w:t>1</w:t>
      </w:r>
      <w:r w:rsidRPr="000B5492">
        <w:rPr>
          <w:rFonts w:ascii="Times New Roman" w:hAnsi="Times New Roman" w:cs="Times New Roman"/>
          <w:i/>
          <w:sz w:val="28"/>
          <w:szCs w:val="28"/>
        </w:rPr>
        <w:t xml:space="preserve">; </w:t>
      </w:r>
      <w:r w:rsidR="003624FB" w:rsidRPr="000B5492">
        <w:rPr>
          <w:rFonts w:ascii="Times New Roman" w:hAnsi="Times New Roman" w:cs="Times New Roman"/>
          <w:i/>
          <w:sz w:val="28"/>
          <w:szCs w:val="28"/>
        </w:rPr>
        <w:t>Bộ KIT xét nghiệ</w:t>
      </w:r>
      <w:r w:rsidRPr="000B5492">
        <w:rPr>
          <w:rFonts w:ascii="Times New Roman" w:hAnsi="Times New Roman" w:cs="Times New Roman"/>
          <w:i/>
          <w:sz w:val="28"/>
          <w:szCs w:val="28"/>
        </w:rPr>
        <w:t xml:space="preserve">m nhanh COVID-19; </w:t>
      </w:r>
      <w:r w:rsidR="003624FB" w:rsidRPr="000B5492">
        <w:rPr>
          <w:rFonts w:ascii="Times New Roman" w:hAnsi="Times New Roman" w:cs="Times New Roman"/>
          <w:i/>
          <w:sz w:val="28"/>
          <w:szCs w:val="28"/>
        </w:rPr>
        <w:t>Dung dịch sát khuẩn tay nhanh/Cồn 70 độ</w:t>
      </w:r>
      <w:r w:rsidRPr="000B5492">
        <w:rPr>
          <w:rFonts w:ascii="Times New Roman" w:hAnsi="Times New Roman" w:cs="Times New Roman"/>
          <w:i/>
          <w:sz w:val="28"/>
          <w:szCs w:val="28"/>
        </w:rPr>
        <w:t xml:space="preserve">; </w:t>
      </w:r>
      <w:r w:rsidR="00AB58D2" w:rsidRPr="000B5492">
        <w:rPr>
          <w:rFonts w:ascii="Times New Roman" w:hAnsi="Times New Roman" w:cs="Times New Roman"/>
          <w:i/>
          <w:sz w:val="28"/>
          <w:szCs w:val="28"/>
        </w:rPr>
        <w:t xml:space="preserve">Cloramin B </w:t>
      </w:r>
      <w:r w:rsidRPr="000B5492">
        <w:rPr>
          <w:rFonts w:ascii="Times New Roman" w:hAnsi="Times New Roman" w:cs="Times New Roman"/>
          <w:i/>
          <w:sz w:val="28"/>
          <w:szCs w:val="28"/>
        </w:rPr>
        <w:t xml:space="preserve">25%; </w:t>
      </w:r>
      <w:r w:rsidR="00CE2DD1" w:rsidRPr="000B5492">
        <w:rPr>
          <w:rFonts w:ascii="Times New Roman" w:hAnsi="Times New Roman" w:cs="Times New Roman"/>
          <w:i/>
          <w:sz w:val="28"/>
          <w:szCs w:val="28"/>
        </w:rPr>
        <w:t>Găng tay y tế</w:t>
      </w:r>
      <w:r w:rsidRPr="000B5492">
        <w:rPr>
          <w:rFonts w:ascii="Times New Roman" w:hAnsi="Times New Roman" w:cs="Times New Roman"/>
          <w:i/>
          <w:sz w:val="28"/>
          <w:szCs w:val="28"/>
        </w:rPr>
        <w:t xml:space="preserve">; </w:t>
      </w:r>
      <w:r w:rsidR="00CE2DD1" w:rsidRPr="000B5492">
        <w:rPr>
          <w:rFonts w:ascii="Times New Roman" w:hAnsi="Times New Roman" w:cs="Times New Roman"/>
          <w:i/>
          <w:sz w:val="28"/>
          <w:szCs w:val="28"/>
          <w:lang w:val="fr-FR"/>
        </w:rPr>
        <w:t>Khẩ</w:t>
      </w:r>
      <w:r w:rsidR="000C1825" w:rsidRPr="000B5492">
        <w:rPr>
          <w:rFonts w:ascii="Times New Roman" w:hAnsi="Times New Roman" w:cs="Times New Roman"/>
          <w:i/>
          <w:sz w:val="28"/>
          <w:szCs w:val="28"/>
          <w:lang w:val="fr-FR"/>
        </w:rPr>
        <w:t>u trang N95</w:t>
      </w:r>
      <w:r w:rsidRPr="000B5492">
        <w:rPr>
          <w:rFonts w:ascii="Times New Roman" w:hAnsi="Times New Roman" w:cs="Times New Roman"/>
          <w:i/>
          <w:sz w:val="28"/>
          <w:szCs w:val="28"/>
        </w:rPr>
        <w:t xml:space="preserve">; </w:t>
      </w:r>
      <w:r w:rsidR="00CE2DD1" w:rsidRPr="000B5492">
        <w:rPr>
          <w:rFonts w:ascii="Times New Roman" w:hAnsi="Times New Roman" w:cs="Times New Roman"/>
          <w:i/>
          <w:sz w:val="28"/>
          <w:szCs w:val="28"/>
          <w:lang w:val="fr-FR"/>
        </w:rPr>
        <w:t>Túi rác y tế</w:t>
      </w:r>
      <w:r w:rsidRPr="000B5492">
        <w:rPr>
          <w:rFonts w:ascii="Times New Roman" w:hAnsi="Times New Roman" w:cs="Times New Roman"/>
          <w:i/>
          <w:sz w:val="28"/>
          <w:szCs w:val="28"/>
          <w:lang w:val="fr-FR"/>
        </w:rPr>
        <w:t xml:space="preserve">; </w:t>
      </w:r>
      <w:r w:rsidR="00F344EE" w:rsidRPr="000B5492">
        <w:rPr>
          <w:rFonts w:ascii="Times New Roman" w:hAnsi="Times New Roman" w:cs="Times New Roman"/>
          <w:i/>
          <w:sz w:val="28"/>
          <w:szCs w:val="28"/>
          <w:lang w:val="fr-FR"/>
        </w:rPr>
        <w:t>Máy phun khử khuẩ</w:t>
      </w:r>
      <w:r w:rsidR="00652BA7" w:rsidRPr="000B5492">
        <w:rPr>
          <w:rFonts w:ascii="Times New Roman" w:hAnsi="Times New Roman" w:cs="Times New Roman"/>
          <w:i/>
          <w:sz w:val="28"/>
          <w:szCs w:val="28"/>
          <w:lang w:val="fr-FR"/>
        </w:rPr>
        <w:t>n</w:t>
      </w:r>
      <w:r w:rsidRPr="000B5492">
        <w:rPr>
          <w:rFonts w:ascii="Times New Roman" w:hAnsi="Times New Roman" w:cs="Times New Roman"/>
          <w:i/>
          <w:sz w:val="28"/>
          <w:szCs w:val="28"/>
        </w:rPr>
        <w:t xml:space="preserve">; </w:t>
      </w:r>
      <w:r w:rsidR="004B08B1" w:rsidRPr="000B5492">
        <w:rPr>
          <w:rFonts w:ascii="Times New Roman" w:hAnsi="Times New Roman" w:cs="Times New Roman"/>
          <w:i/>
          <w:sz w:val="28"/>
          <w:szCs w:val="28"/>
          <w:lang w:val="fr-FR"/>
        </w:rPr>
        <w:t>Máy đo SpO2</w:t>
      </w:r>
      <w:r w:rsidRPr="000B5492">
        <w:rPr>
          <w:rFonts w:ascii="Times New Roman" w:hAnsi="Times New Roman" w:cs="Times New Roman"/>
          <w:i/>
          <w:sz w:val="28"/>
          <w:szCs w:val="28"/>
        </w:rPr>
        <w:t xml:space="preserve">; </w:t>
      </w:r>
      <w:r w:rsidR="00D27F47" w:rsidRPr="000B5492">
        <w:rPr>
          <w:rFonts w:ascii="Times New Roman" w:hAnsi="Times New Roman" w:cs="Times New Roman"/>
          <w:i/>
          <w:sz w:val="28"/>
          <w:szCs w:val="28"/>
          <w:lang w:val="fr-FR"/>
        </w:rPr>
        <w:t>Túi thuốc A điều trị</w:t>
      </w:r>
      <w:r w:rsidRPr="000B5492">
        <w:rPr>
          <w:rFonts w:ascii="Times New Roman" w:hAnsi="Times New Roman" w:cs="Times New Roman"/>
          <w:i/>
          <w:sz w:val="28"/>
          <w:szCs w:val="28"/>
          <w:lang w:val="fr-FR"/>
        </w:rPr>
        <w:t xml:space="preserve"> COVID-19</w:t>
      </w:r>
      <w:r w:rsidRPr="000B5492">
        <w:rPr>
          <w:rFonts w:ascii="Times New Roman" w:hAnsi="Times New Roman" w:cs="Times New Roman"/>
          <w:i/>
          <w:sz w:val="28"/>
          <w:szCs w:val="28"/>
        </w:rPr>
        <w:t xml:space="preserve">; </w:t>
      </w:r>
      <w:r w:rsidR="00D27F47" w:rsidRPr="000B5492">
        <w:rPr>
          <w:rFonts w:ascii="Times New Roman" w:hAnsi="Times New Roman" w:cs="Times New Roman"/>
          <w:i/>
          <w:sz w:val="28"/>
          <w:szCs w:val="28"/>
          <w:lang w:val="fr-FR"/>
        </w:rPr>
        <w:t>Túi thuốc B điều trị</w:t>
      </w:r>
      <w:r w:rsidR="00652BA7" w:rsidRPr="000B5492">
        <w:rPr>
          <w:rFonts w:ascii="Times New Roman" w:hAnsi="Times New Roman" w:cs="Times New Roman"/>
          <w:i/>
          <w:sz w:val="28"/>
          <w:szCs w:val="28"/>
          <w:lang w:val="fr-FR"/>
        </w:rPr>
        <w:t xml:space="preserve"> COVID-19</w:t>
      </w:r>
      <w:r w:rsidRPr="000B5492">
        <w:rPr>
          <w:rFonts w:ascii="Times New Roman" w:hAnsi="Times New Roman" w:cs="Times New Roman"/>
          <w:i/>
          <w:sz w:val="28"/>
          <w:szCs w:val="28"/>
          <w:lang w:val="fr-FR"/>
        </w:rPr>
        <w:t> ;</w:t>
      </w:r>
      <w:r w:rsidR="005E7DFA" w:rsidRPr="000B5492">
        <w:rPr>
          <w:rFonts w:ascii="Times New Roman" w:hAnsi="Times New Roman" w:cs="Times New Roman"/>
          <w:bCs/>
          <w:i/>
          <w:sz w:val="28"/>
          <w:szCs w:val="28"/>
          <w:lang w:val="fr-FR"/>
        </w:rPr>
        <w:t>Phương tiện vận chuyển người nhiễm SARS-CoV-2 tại trường</w:t>
      </w:r>
      <w:r w:rsidRPr="000B5492">
        <w:rPr>
          <w:rFonts w:ascii="Times New Roman" w:hAnsi="Times New Roman" w:cs="Times New Roman"/>
          <w:bCs/>
          <w:i/>
          <w:sz w:val="28"/>
          <w:szCs w:val="28"/>
          <w:lang w:val="fr-FR"/>
        </w:rPr>
        <w:t> ;…</w:t>
      </w:r>
      <w:r>
        <w:rPr>
          <w:rFonts w:ascii="Times New Roman" w:hAnsi="Times New Roman" w:cs="Times New Roman"/>
          <w:bCs/>
          <w:i/>
          <w:sz w:val="28"/>
          <w:szCs w:val="28"/>
          <w:lang w:val="fr-FR"/>
        </w:rPr>
        <w:t>).</w:t>
      </w:r>
    </w:p>
    <w:p w14:paraId="15321ADA" w14:textId="2F8EF8DC" w:rsidR="000B5492" w:rsidRPr="001C7763" w:rsidRDefault="000B5492" w:rsidP="000B5492">
      <w:pPr>
        <w:spacing w:before="120" w:after="120"/>
        <w:ind w:firstLine="567"/>
        <w:jc w:val="both"/>
        <w:rPr>
          <w:rFonts w:ascii="Times New Roman" w:hAnsi="Times New Roman" w:cs="Times New Roman"/>
          <w:b/>
          <w:sz w:val="28"/>
          <w:szCs w:val="28"/>
        </w:rPr>
      </w:pPr>
      <w:r>
        <w:rPr>
          <w:rFonts w:ascii="Times New Roman" w:hAnsi="Times New Roman" w:cs="Times New Roman"/>
          <w:b/>
          <w:sz w:val="28"/>
          <w:szCs w:val="28"/>
        </w:rPr>
        <w:t>3</w:t>
      </w:r>
      <w:r w:rsidRPr="001C7763">
        <w:rPr>
          <w:rFonts w:ascii="Times New Roman" w:hAnsi="Times New Roman" w:cs="Times New Roman"/>
          <w:b/>
          <w:sz w:val="28"/>
          <w:szCs w:val="28"/>
        </w:rPr>
        <w:t>. Về phòng cách ly y tế tạm thời</w:t>
      </w:r>
      <w:r>
        <w:rPr>
          <w:rFonts w:ascii="Times New Roman" w:hAnsi="Times New Roman" w:cs="Times New Roman"/>
          <w:b/>
          <w:sz w:val="28"/>
          <w:szCs w:val="28"/>
        </w:rPr>
        <w:t xml:space="preserve"> (</w:t>
      </w:r>
      <w:r w:rsidRPr="000B5492">
        <w:rPr>
          <w:rFonts w:ascii="Times New Roman" w:hAnsi="Times New Roman" w:cs="Times New Roman"/>
          <w:i/>
          <w:sz w:val="28"/>
          <w:szCs w:val="28"/>
        </w:rPr>
        <w:t>Đơn vị có phương án chuẩn bị phòng cách ly tạm thời và trang bị thiết bị y tế tại phòng</w:t>
      </w:r>
      <w:r>
        <w:rPr>
          <w:rFonts w:ascii="Times New Roman" w:hAnsi="Times New Roman" w:cs="Times New Roman"/>
          <w:b/>
          <w:sz w:val="28"/>
          <w:szCs w:val="28"/>
        </w:rPr>
        <w:t>)</w:t>
      </w:r>
    </w:p>
    <w:p w14:paraId="33BC0D4C" w14:textId="1F7B0DE4" w:rsidR="00FF485C" w:rsidRPr="000B5492" w:rsidRDefault="00F82571" w:rsidP="00AF0FC4">
      <w:pPr>
        <w:spacing w:before="120" w:after="120"/>
        <w:ind w:firstLine="567"/>
        <w:jc w:val="both"/>
        <w:rPr>
          <w:rFonts w:ascii="Times New Roman" w:hAnsi="Times New Roman" w:cs="Times New Roman"/>
          <w:i/>
          <w:sz w:val="28"/>
          <w:szCs w:val="28"/>
          <w:lang w:val="fr-FR"/>
        </w:rPr>
      </w:pPr>
      <w:r w:rsidRPr="001C7763">
        <w:rPr>
          <w:rFonts w:ascii="Times New Roman" w:hAnsi="Times New Roman" w:cs="Times New Roman"/>
          <w:b/>
          <w:sz w:val="28"/>
          <w:szCs w:val="28"/>
          <w:lang w:val="fr-FR"/>
        </w:rPr>
        <w:t>4</w:t>
      </w:r>
      <w:r w:rsidR="00FF485C" w:rsidRPr="001C7763">
        <w:rPr>
          <w:rFonts w:ascii="Times New Roman" w:hAnsi="Times New Roman" w:cs="Times New Roman"/>
          <w:b/>
          <w:sz w:val="28"/>
          <w:szCs w:val="28"/>
          <w:lang w:val="fr-FR"/>
        </w:rPr>
        <w:t>. Về</w:t>
      </w:r>
      <w:r w:rsidR="00652BA7" w:rsidRPr="001C7763">
        <w:rPr>
          <w:rFonts w:ascii="Times New Roman" w:hAnsi="Times New Roman" w:cs="Times New Roman"/>
          <w:b/>
          <w:sz w:val="28"/>
          <w:szCs w:val="28"/>
          <w:lang w:val="fr-FR"/>
        </w:rPr>
        <w:t xml:space="preserve"> công tác vệ sinh sát khuẩn</w:t>
      </w:r>
      <w:r w:rsidR="000B5492">
        <w:rPr>
          <w:rFonts w:ascii="Times New Roman" w:hAnsi="Times New Roman" w:cs="Times New Roman"/>
          <w:b/>
          <w:sz w:val="28"/>
          <w:szCs w:val="28"/>
          <w:lang w:val="fr-FR"/>
        </w:rPr>
        <w:t xml:space="preserve"> </w:t>
      </w:r>
      <w:r w:rsidR="000B5492" w:rsidRPr="000B5492">
        <w:rPr>
          <w:rFonts w:ascii="Times New Roman" w:hAnsi="Times New Roman" w:cs="Times New Roman"/>
          <w:i/>
          <w:sz w:val="28"/>
          <w:szCs w:val="28"/>
          <w:lang w:val="fr-FR"/>
        </w:rPr>
        <w:t>(Trình bày cụ thể</w:t>
      </w:r>
      <w:r w:rsidR="000B5492">
        <w:rPr>
          <w:rFonts w:ascii="Times New Roman" w:hAnsi="Times New Roman" w:cs="Times New Roman"/>
          <w:i/>
          <w:sz w:val="28"/>
          <w:szCs w:val="28"/>
          <w:lang w:val="fr-FR"/>
        </w:rPr>
        <w:t xml:space="preserve"> phương án, thời gian, phân công người thực hiện về công tác vệ </w:t>
      </w:r>
      <w:r w:rsidR="000B5492" w:rsidRPr="000B5492">
        <w:rPr>
          <w:rFonts w:ascii="Times New Roman" w:hAnsi="Times New Roman" w:cs="Times New Roman"/>
          <w:i/>
          <w:sz w:val="28"/>
          <w:szCs w:val="28"/>
          <w:lang w:val="fr-FR"/>
        </w:rPr>
        <w:t>sinh khử khuẩn trước khi đón người học đến trường, định kỳ, đột xuất khi phát hiện ca nhiễm)</w:t>
      </w:r>
    </w:p>
    <w:p w14:paraId="2BD9D4E1" w14:textId="15CA4FCF" w:rsidR="00B669A7" w:rsidRPr="001C7763" w:rsidRDefault="00B669A7" w:rsidP="00B669A7">
      <w:pPr>
        <w:spacing w:before="120" w:after="120"/>
        <w:ind w:firstLine="567"/>
        <w:jc w:val="both"/>
        <w:rPr>
          <w:rFonts w:ascii="Times New Roman" w:hAnsi="Times New Roman" w:cs="Times New Roman"/>
          <w:b/>
          <w:sz w:val="28"/>
          <w:szCs w:val="28"/>
          <w:lang w:val="fr-FR"/>
        </w:rPr>
      </w:pPr>
      <w:r w:rsidRPr="001C7763">
        <w:rPr>
          <w:rFonts w:ascii="Times New Roman" w:hAnsi="Times New Roman" w:cs="Times New Roman"/>
          <w:b/>
          <w:sz w:val="28"/>
          <w:szCs w:val="28"/>
          <w:lang w:val="fr-FR"/>
        </w:rPr>
        <w:t>5. Thiết lập đường dây nóng tiếp nhận thông tin phòng, chống dịch COVID-19</w:t>
      </w:r>
      <w:r w:rsidR="000B5492">
        <w:rPr>
          <w:rFonts w:ascii="Times New Roman" w:hAnsi="Times New Roman" w:cs="Times New Roman"/>
          <w:b/>
          <w:sz w:val="28"/>
          <w:szCs w:val="28"/>
          <w:lang w:val="fr-FR"/>
        </w:rPr>
        <w:t xml:space="preserve"> (</w:t>
      </w:r>
      <w:r w:rsidR="000B5492" w:rsidRPr="000B5492">
        <w:rPr>
          <w:rFonts w:ascii="Times New Roman" w:hAnsi="Times New Roman" w:cs="Times New Roman"/>
          <w:i/>
          <w:sz w:val="28"/>
          <w:szCs w:val="28"/>
          <w:lang w:val="fr-FR"/>
        </w:rPr>
        <w:t>số điện thoại đường dây nóng, người, đơn vị liên lạ</w:t>
      </w:r>
      <w:r w:rsidR="000B5492">
        <w:rPr>
          <w:rFonts w:ascii="Times New Roman" w:hAnsi="Times New Roman" w:cs="Times New Roman"/>
          <w:b/>
          <w:sz w:val="28"/>
          <w:szCs w:val="28"/>
          <w:lang w:val="fr-FR"/>
        </w:rPr>
        <w:t xml:space="preserve">c) </w:t>
      </w:r>
    </w:p>
    <w:p w14:paraId="2F8D75BD" w14:textId="77777777" w:rsidR="00B42259" w:rsidRPr="001C7763" w:rsidRDefault="00B42259" w:rsidP="00AF0FC4">
      <w:pPr>
        <w:spacing w:before="120" w:after="120"/>
        <w:ind w:firstLine="567"/>
        <w:rPr>
          <w:rFonts w:ascii="Times New Roman" w:hAnsi="Times New Roman" w:cs="Times New Roman"/>
          <w:b/>
          <w:sz w:val="28"/>
          <w:szCs w:val="28"/>
        </w:rPr>
      </w:pPr>
      <w:r w:rsidRPr="001C7763">
        <w:rPr>
          <w:rFonts w:ascii="Times New Roman" w:hAnsi="Times New Roman" w:cs="Times New Roman"/>
          <w:b/>
          <w:sz w:val="28"/>
          <w:szCs w:val="28"/>
        </w:rPr>
        <w:t>II. KẾ HOẠCH HỌC TẬP TRỰC TIẾP</w:t>
      </w:r>
    </w:p>
    <w:p w14:paraId="60EAB1EB" w14:textId="757AA42A" w:rsidR="007E5CF7" w:rsidRPr="001C7763" w:rsidRDefault="009965F7" w:rsidP="00AF0FC4">
      <w:pPr>
        <w:spacing w:before="120" w:after="120"/>
        <w:ind w:firstLine="567"/>
        <w:rPr>
          <w:rFonts w:ascii="Times New Roman" w:hAnsi="Times New Roman" w:cs="Times New Roman"/>
          <w:b/>
          <w:sz w:val="28"/>
          <w:szCs w:val="28"/>
        </w:rPr>
      </w:pPr>
      <w:r w:rsidRPr="001C7763">
        <w:rPr>
          <w:rFonts w:ascii="Times New Roman" w:hAnsi="Times New Roman" w:cs="Times New Roman"/>
          <w:b/>
          <w:sz w:val="28"/>
          <w:szCs w:val="28"/>
        </w:rPr>
        <w:t>1. Thời gian học</w:t>
      </w:r>
      <w:r w:rsidR="00EE1256" w:rsidRPr="001C7763">
        <w:rPr>
          <w:rFonts w:ascii="Times New Roman" w:hAnsi="Times New Roman" w:cs="Times New Roman"/>
          <w:b/>
          <w:sz w:val="28"/>
          <w:szCs w:val="28"/>
        </w:rPr>
        <w:t xml:space="preserve"> và địa điểm</w:t>
      </w:r>
      <w:r w:rsidRPr="001C7763">
        <w:rPr>
          <w:rFonts w:ascii="Times New Roman" w:hAnsi="Times New Roman" w:cs="Times New Roman"/>
          <w:b/>
          <w:sz w:val="28"/>
          <w:szCs w:val="28"/>
        </w:rPr>
        <w:t xml:space="preserve"> trực tiếp</w:t>
      </w:r>
    </w:p>
    <w:p w14:paraId="26B8718B" w14:textId="0D647319" w:rsidR="009965F7" w:rsidRPr="001C7763" w:rsidRDefault="00EE1256" w:rsidP="00C577D5">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 xml:space="preserve">+ Thời gian: </w:t>
      </w:r>
    </w:p>
    <w:p w14:paraId="73B29740" w14:textId="61A030B7" w:rsidR="00EE1256" w:rsidRPr="001C7763" w:rsidRDefault="00EE1256" w:rsidP="00C577D5">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 xml:space="preserve">+ Địa điểm: </w:t>
      </w:r>
    </w:p>
    <w:p w14:paraId="20BF07A1" w14:textId="70BDEF94" w:rsidR="002649BA" w:rsidRPr="00794E74" w:rsidRDefault="002649BA" w:rsidP="00AF0FC4">
      <w:pPr>
        <w:spacing w:before="120" w:after="120"/>
        <w:ind w:firstLine="567"/>
        <w:jc w:val="both"/>
        <w:rPr>
          <w:rFonts w:ascii="Times New Roman" w:hAnsi="Times New Roman" w:cs="Times New Roman"/>
          <w:i/>
          <w:sz w:val="28"/>
          <w:szCs w:val="28"/>
        </w:rPr>
      </w:pPr>
      <w:r w:rsidRPr="001C7763">
        <w:rPr>
          <w:rFonts w:ascii="Times New Roman" w:hAnsi="Times New Roman" w:cs="Times New Roman"/>
          <w:b/>
          <w:sz w:val="28"/>
          <w:szCs w:val="28"/>
        </w:rPr>
        <w:t>2. Tổng số</w:t>
      </w:r>
      <w:r w:rsidR="00695C40" w:rsidRPr="001C7763">
        <w:rPr>
          <w:rFonts w:ascii="Times New Roman" w:hAnsi="Times New Roman" w:cs="Times New Roman"/>
          <w:b/>
          <w:sz w:val="28"/>
          <w:szCs w:val="28"/>
        </w:rPr>
        <w:t xml:space="preserve"> </w:t>
      </w:r>
      <w:r w:rsidR="000B5492">
        <w:rPr>
          <w:rFonts w:ascii="Times New Roman" w:hAnsi="Times New Roman" w:cs="Times New Roman"/>
          <w:b/>
          <w:sz w:val="28"/>
          <w:szCs w:val="28"/>
        </w:rPr>
        <w:t>Cán bộ, nhà giáo, nhân viên tham gia tổ chức dạy và học trực tiếp</w:t>
      </w:r>
      <w:r w:rsidR="00794E74">
        <w:rPr>
          <w:rFonts w:ascii="Times New Roman" w:hAnsi="Times New Roman" w:cs="Times New Roman"/>
          <w:b/>
          <w:sz w:val="28"/>
          <w:szCs w:val="28"/>
        </w:rPr>
        <w:t xml:space="preserve"> </w:t>
      </w:r>
      <w:r w:rsidR="00794E74" w:rsidRPr="00794E74">
        <w:rPr>
          <w:rFonts w:ascii="Times New Roman" w:hAnsi="Times New Roman" w:cs="Times New Roman"/>
          <w:i/>
          <w:sz w:val="28"/>
          <w:szCs w:val="28"/>
        </w:rPr>
        <w:t>(</w:t>
      </w:r>
      <w:r w:rsidR="000B5492" w:rsidRPr="00794E74">
        <w:rPr>
          <w:rFonts w:ascii="Times New Roman" w:hAnsi="Times New Roman" w:cs="Times New Roman"/>
          <w:i/>
          <w:sz w:val="28"/>
          <w:szCs w:val="28"/>
        </w:rPr>
        <w:t>số lượng, tình hình tiêm vắc xin, đến từ</w:t>
      </w:r>
      <w:r w:rsidR="00794E74" w:rsidRPr="00794E74">
        <w:rPr>
          <w:rFonts w:ascii="Times New Roman" w:hAnsi="Times New Roman" w:cs="Times New Roman"/>
          <w:i/>
          <w:sz w:val="28"/>
          <w:szCs w:val="28"/>
        </w:rPr>
        <w:t xml:space="preserve"> vùng dịch tễ,… đín kèm danh sách và phụ lục)</w:t>
      </w:r>
    </w:p>
    <w:p w14:paraId="52EED7FF" w14:textId="6756A93E" w:rsidR="00437E32" w:rsidRPr="001C7763" w:rsidRDefault="00143597" w:rsidP="00AF0FC4">
      <w:pPr>
        <w:spacing w:before="120" w:after="120"/>
        <w:ind w:firstLine="567"/>
        <w:rPr>
          <w:rFonts w:ascii="Times New Roman" w:hAnsi="Times New Roman" w:cs="Times New Roman"/>
          <w:b/>
          <w:sz w:val="28"/>
          <w:szCs w:val="28"/>
        </w:rPr>
      </w:pPr>
      <w:r>
        <w:rPr>
          <w:rFonts w:ascii="Times New Roman" w:hAnsi="Times New Roman" w:cs="Times New Roman"/>
          <w:b/>
          <w:sz w:val="28"/>
          <w:szCs w:val="28"/>
        </w:rPr>
        <w:t>3</w:t>
      </w:r>
      <w:r w:rsidR="00437E32" w:rsidRPr="001C7763">
        <w:rPr>
          <w:rFonts w:ascii="Times New Roman" w:hAnsi="Times New Roman" w:cs="Times New Roman"/>
          <w:b/>
          <w:sz w:val="28"/>
          <w:szCs w:val="28"/>
        </w:rPr>
        <w:t xml:space="preserve">. </w:t>
      </w:r>
      <w:r w:rsidR="00FF6E9F" w:rsidRPr="001C7763">
        <w:rPr>
          <w:rFonts w:ascii="Times New Roman" w:hAnsi="Times New Roman" w:cs="Times New Roman"/>
          <w:b/>
          <w:sz w:val="28"/>
          <w:szCs w:val="28"/>
        </w:rPr>
        <w:t>Tổng diện tích, cơ sở vật chất của trường</w:t>
      </w:r>
    </w:p>
    <w:p w14:paraId="40C654CE" w14:textId="7460F782" w:rsidR="00CF0BC9" w:rsidRPr="001C7763" w:rsidRDefault="00143597" w:rsidP="00C577D5">
      <w:pPr>
        <w:spacing w:before="120" w:after="120" w:line="288" w:lineRule="auto"/>
        <w:ind w:firstLine="562"/>
        <w:jc w:val="both"/>
        <w:rPr>
          <w:rFonts w:ascii="Times New Roman" w:hAnsi="Times New Roman" w:cs="Times New Roman"/>
          <w:i/>
          <w:sz w:val="28"/>
          <w:szCs w:val="28"/>
        </w:rPr>
      </w:pPr>
      <w:r>
        <w:rPr>
          <w:rFonts w:ascii="Times New Roman" w:hAnsi="Times New Roman" w:cs="Times New Roman"/>
          <w:b/>
          <w:sz w:val="28"/>
          <w:szCs w:val="28"/>
        </w:rPr>
        <w:t>3</w:t>
      </w:r>
      <w:r w:rsidR="00CF0BC9" w:rsidRPr="001C7763">
        <w:rPr>
          <w:rFonts w:ascii="Times New Roman" w:hAnsi="Times New Roman" w:cs="Times New Roman"/>
          <w:b/>
          <w:sz w:val="28"/>
          <w:szCs w:val="28"/>
        </w:rPr>
        <w:t>.1 Trong lớp học</w:t>
      </w:r>
      <w:r w:rsidR="00CF0BC9" w:rsidRPr="001C7763">
        <w:rPr>
          <w:rFonts w:ascii="Times New Roman" w:hAnsi="Times New Roman" w:cs="Times New Roman"/>
          <w:i/>
          <w:sz w:val="28"/>
          <w:szCs w:val="28"/>
        </w:rPr>
        <w:t>(Phụ lục thống kê GV và HSSV theo môn)</w:t>
      </w:r>
      <w:r w:rsidR="001C1AFA" w:rsidRPr="001C7763">
        <w:rPr>
          <w:rFonts w:ascii="Times New Roman" w:hAnsi="Times New Roman" w:cs="Times New Roman"/>
          <w:i/>
          <w:sz w:val="28"/>
          <w:szCs w:val="28"/>
        </w:rPr>
        <w:tab/>
      </w:r>
    </w:p>
    <w:p w14:paraId="2FE12C3A" w14:textId="13B040E0" w:rsidR="00EB2E54" w:rsidRPr="001C7763" w:rsidRDefault="006E334F" w:rsidP="00C577D5">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Căn cứ vào Bộ tiêu chí đánh giá an toàn trong phòng, chống dịch COVID-19 đối với cơ sở giáo dục nghề nghiệp trên địa bàn Thành phố Hồ Chí Minh. Khoảng cách cán bộ, nhà giáo, người lao động, người học tập trong phòng học, phòng làm việc ≥ 1m</w:t>
      </w:r>
      <w:r w:rsidR="00830878" w:rsidRPr="001C7763">
        <w:rPr>
          <w:rFonts w:ascii="Times New Roman" w:hAnsi="Times New Roman" w:cs="Times New Roman"/>
          <w:sz w:val="28"/>
          <w:szCs w:val="28"/>
        </w:rPr>
        <w:t>. Như vậy:</w:t>
      </w:r>
    </w:p>
    <w:p w14:paraId="1CAED0A7" w14:textId="29D48DE7" w:rsidR="00830878" w:rsidRPr="001C7763" w:rsidRDefault="00830878" w:rsidP="00C577D5">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Số phòng lý thuyết cần sử dụ</w:t>
      </w:r>
      <w:r w:rsidR="00E00A8A" w:rsidRPr="001C7763">
        <w:rPr>
          <w:rFonts w:ascii="Times New Roman" w:hAnsi="Times New Roman" w:cs="Times New Roman"/>
          <w:sz w:val="28"/>
          <w:szCs w:val="28"/>
        </w:rPr>
        <w:t xml:space="preserve">ng theo phương án: </w:t>
      </w:r>
    </w:p>
    <w:p w14:paraId="0792F64B" w14:textId="5A54A5D1" w:rsidR="00830878" w:rsidRPr="001C7763" w:rsidRDefault="00830878" w:rsidP="00C577D5">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 xml:space="preserve">Số phòng thực hành cần dùng theo phương án: </w:t>
      </w:r>
    </w:p>
    <w:p w14:paraId="32F16F79" w14:textId="07A0631A" w:rsidR="00CF0BC9" w:rsidRDefault="00143597" w:rsidP="00794E74">
      <w:pPr>
        <w:spacing w:before="120" w:after="120" w:line="288" w:lineRule="auto"/>
        <w:ind w:firstLine="562"/>
        <w:jc w:val="both"/>
        <w:rPr>
          <w:rFonts w:ascii="Times New Roman" w:hAnsi="Times New Roman" w:cs="Times New Roman"/>
          <w:sz w:val="28"/>
          <w:szCs w:val="28"/>
        </w:rPr>
      </w:pPr>
      <w:r>
        <w:rPr>
          <w:rFonts w:ascii="Times New Roman" w:hAnsi="Times New Roman" w:cs="Times New Roman"/>
          <w:b/>
          <w:sz w:val="28"/>
          <w:szCs w:val="28"/>
        </w:rPr>
        <w:lastRenderedPageBreak/>
        <w:t>3</w:t>
      </w:r>
      <w:r w:rsidR="00CF0BC9" w:rsidRPr="001C7763">
        <w:rPr>
          <w:rFonts w:ascii="Times New Roman" w:hAnsi="Times New Roman" w:cs="Times New Roman"/>
          <w:b/>
          <w:sz w:val="28"/>
          <w:szCs w:val="28"/>
        </w:rPr>
        <w:t>.2 Ngoài lớp học</w:t>
      </w:r>
      <w:r w:rsidR="00794E74">
        <w:rPr>
          <w:rFonts w:ascii="Times New Roman" w:hAnsi="Times New Roman" w:cs="Times New Roman"/>
          <w:b/>
          <w:sz w:val="28"/>
          <w:szCs w:val="28"/>
        </w:rPr>
        <w:t xml:space="preserve"> </w:t>
      </w:r>
      <w:r w:rsidR="00794E74" w:rsidRPr="00794E74">
        <w:rPr>
          <w:rFonts w:ascii="Times New Roman" w:hAnsi="Times New Roman" w:cs="Times New Roman"/>
          <w:sz w:val="28"/>
          <w:szCs w:val="28"/>
        </w:rPr>
        <w:t>(tính số lượng nhà giáo và người học tối đa tại một thời điểm đảm bảo yêu cầu bộ tiêu chí đánh giá an toàn trong phòng chống dịch COVID-19</w:t>
      </w:r>
      <w:r w:rsidR="00794E74">
        <w:rPr>
          <w:rFonts w:ascii="Times New Roman" w:hAnsi="Times New Roman" w:cs="Times New Roman"/>
          <w:sz w:val="28"/>
          <w:szCs w:val="28"/>
        </w:rPr>
        <w:t xml:space="preserve">; </w:t>
      </w:r>
      <w:r w:rsidR="00AC4E35" w:rsidRPr="001C7763">
        <w:rPr>
          <w:rFonts w:ascii="Times New Roman" w:hAnsi="Times New Roman" w:cs="Times New Roman"/>
          <w:sz w:val="28"/>
          <w:szCs w:val="28"/>
        </w:rPr>
        <w:t>Diện tích sân trườ</w:t>
      </w:r>
      <w:r w:rsidR="00794E74">
        <w:rPr>
          <w:rFonts w:ascii="Times New Roman" w:hAnsi="Times New Roman" w:cs="Times New Roman"/>
          <w:sz w:val="28"/>
          <w:szCs w:val="28"/>
        </w:rPr>
        <w:t>ng, đánh giá với diện tích sân trường như trên thì tại một thời điểm xác định số lượng người học).</w:t>
      </w:r>
    </w:p>
    <w:p w14:paraId="15E392B4" w14:textId="05A24DAD" w:rsidR="00143597" w:rsidRPr="00794E74" w:rsidRDefault="00143597" w:rsidP="00143597">
      <w:pPr>
        <w:spacing w:before="120" w:after="120"/>
        <w:ind w:firstLine="567"/>
        <w:rPr>
          <w:rFonts w:ascii="Times New Roman" w:hAnsi="Times New Roman" w:cs="Times New Roman"/>
          <w:i/>
          <w:sz w:val="28"/>
          <w:szCs w:val="28"/>
        </w:rPr>
      </w:pPr>
      <w:r>
        <w:rPr>
          <w:rFonts w:ascii="Times New Roman" w:hAnsi="Times New Roman" w:cs="Times New Roman"/>
          <w:b/>
          <w:sz w:val="28"/>
          <w:szCs w:val="28"/>
        </w:rPr>
        <w:t>4</w:t>
      </w:r>
      <w:r w:rsidRPr="001C7763">
        <w:rPr>
          <w:rFonts w:ascii="Times New Roman" w:hAnsi="Times New Roman" w:cs="Times New Roman"/>
          <w:b/>
          <w:sz w:val="28"/>
          <w:szCs w:val="28"/>
        </w:rPr>
        <w:t xml:space="preserve">. Tổng số </w:t>
      </w:r>
      <w:r>
        <w:rPr>
          <w:rFonts w:ascii="Times New Roman" w:hAnsi="Times New Roman" w:cs="Times New Roman"/>
          <w:b/>
          <w:sz w:val="28"/>
          <w:szCs w:val="28"/>
        </w:rPr>
        <w:t>người học</w:t>
      </w:r>
      <w:r w:rsidRPr="001C7763">
        <w:rPr>
          <w:rFonts w:ascii="Times New Roman" w:hAnsi="Times New Roman" w:cs="Times New Roman"/>
          <w:b/>
          <w:sz w:val="28"/>
          <w:szCs w:val="28"/>
        </w:rPr>
        <w:t xml:space="preserve"> tham gia học trực tiếp</w:t>
      </w:r>
      <w:r>
        <w:rPr>
          <w:rFonts w:ascii="Times New Roman" w:hAnsi="Times New Roman" w:cs="Times New Roman"/>
          <w:b/>
          <w:sz w:val="28"/>
          <w:szCs w:val="28"/>
        </w:rPr>
        <w:t xml:space="preserve"> </w:t>
      </w:r>
      <w:r w:rsidRPr="00794E74">
        <w:rPr>
          <w:rFonts w:ascii="Times New Roman" w:hAnsi="Times New Roman" w:cs="Times New Roman"/>
          <w:b/>
          <w:sz w:val="28"/>
          <w:szCs w:val="28"/>
        </w:rPr>
        <w:t>(</w:t>
      </w:r>
      <w:r w:rsidRPr="00794E74">
        <w:rPr>
          <w:rFonts w:ascii="Times New Roman" w:hAnsi="Times New Roman" w:cs="Times New Roman"/>
          <w:i/>
          <w:sz w:val="28"/>
          <w:szCs w:val="28"/>
        </w:rPr>
        <w:t>số lượng, tình hình tiêm vắc xin, đến từ vùng dịch tễ,… đín</w:t>
      </w:r>
      <w:r>
        <w:rPr>
          <w:rFonts w:ascii="Times New Roman" w:hAnsi="Times New Roman" w:cs="Times New Roman"/>
          <w:i/>
          <w:sz w:val="28"/>
          <w:szCs w:val="28"/>
        </w:rPr>
        <w:t>h</w:t>
      </w:r>
      <w:r w:rsidRPr="00794E74">
        <w:rPr>
          <w:rFonts w:ascii="Times New Roman" w:hAnsi="Times New Roman" w:cs="Times New Roman"/>
          <w:i/>
          <w:sz w:val="28"/>
          <w:szCs w:val="28"/>
        </w:rPr>
        <w:t xml:space="preserve"> kèm danh sách và phụ lục)</w:t>
      </w:r>
    </w:p>
    <w:p w14:paraId="567FD3B6" w14:textId="2B44B177" w:rsidR="00143597" w:rsidRPr="001C7763" w:rsidRDefault="00143597" w:rsidP="00143597">
      <w:pPr>
        <w:spacing w:before="120" w:after="120"/>
        <w:ind w:firstLine="567"/>
        <w:rPr>
          <w:rFonts w:ascii="Times New Roman" w:hAnsi="Times New Roman" w:cs="Times New Roman"/>
          <w:b/>
          <w:sz w:val="28"/>
          <w:szCs w:val="28"/>
        </w:rPr>
      </w:pPr>
      <w:r>
        <w:rPr>
          <w:rFonts w:ascii="Times New Roman" w:hAnsi="Times New Roman" w:cs="Times New Roman"/>
          <w:b/>
          <w:sz w:val="28"/>
          <w:szCs w:val="28"/>
        </w:rPr>
        <w:t>4</w:t>
      </w:r>
      <w:r w:rsidRPr="001C7763">
        <w:rPr>
          <w:rFonts w:ascii="Times New Roman" w:hAnsi="Times New Roman" w:cs="Times New Roman"/>
          <w:b/>
          <w:sz w:val="28"/>
          <w:szCs w:val="28"/>
        </w:rPr>
        <w:t>.1. Điều kiện tham gia học trực tiếp</w:t>
      </w:r>
    </w:p>
    <w:p w14:paraId="00E9E289" w14:textId="77777777" w:rsidR="00143597" w:rsidRPr="001C7763" w:rsidRDefault="00143597" w:rsidP="00143597">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 Có chứng nhận đã tiêm đủ liều vắc xin phòng COVID-19, trong đó, liều cuối cùng đã được tiêm ít nhất 14 ngày và không quá 12 tháng.</w:t>
      </w:r>
    </w:p>
    <w:p w14:paraId="27A44716" w14:textId="77777777" w:rsidR="00143597" w:rsidRPr="001C7763" w:rsidRDefault="00143597" w:rsidP="00143597">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 Có giấy chứng nhận khỏi bệnh COVID-19 hoặc có giấy ra viện không quá 6 tháng.</w:t>
      </w:r>
    </w:p>
    <w:p w14:paraId="6447DC00" w14:textId="77777777" w:rsidR="00143597" w:rsidRPr="001C7763" w:rsidRDefault="00143597" w:rsidP="00143597">
      <w:pPr>
        <w:spacing w:before="120" w:after="120" w:line="288" w:lineRule="auto"/>
        <w:ind w:firstLine="562"/>
        <w:jc w:val="both"/>
        <w:rPr>
          <w:rFonts w:ascii="Times New Roman" w:hAnsi="Times New Roman" w:cs="Times New Roman"/>
          <w:sz w:val="28"/>
          <w:szCs w:val="28"/>
        </w:rPr>
      </w:pPr>
      <w:r w:rsidRPr="001C7763">
        <w:rPr>
          <w:rFonts w:ascii="Times New Roman" w:hAnsi="Times New Roman" w:cs="Times New Roman"/>
          <w:sz w:val="28"/>
          <w:szCs w:val="28"/>
        </w:rPr>
        <w:t>+ Sinh viên đang thường trú hoặc tạm trú  tại các quận, huyện thuộc vùng xanh, cam.</w:t>
      </w:r>
    </w:p>
    <w:p w14:paraId="155FC3B4" w14:textId="2065F7B6" w:rsidR="00143597" w:rsidRPr="00143597" w:rsidRDefault="00143597" w:rsidP="00143597">
      <w:pPr>
        <w:spacing w:before="120" w:after="120"/>
        <w:ind w:firstLine="567"/>
        <w:jc w:val="both"/>
        <w:rPr>
          <w:rFonts w:ascii="Times New Roman" w:hAnsi="Times New Roman" w:cs="Times New Roman"/>
          <w:b/>
          <w:sz w:val="28"/>
          <w:szCs w:val="28"/>
        </w:rPr>
      </w:pPr>
      <w:r>
        <w:rPr>
          <w:rFonts w:ascii="Times New Roman" w:hAnsi="Times New Roman" w:cs="Times New Roman"/>
          <w:b/>
          <w:sz w:val="28"/>
          <w:szCs w:val="28"/>
        </w:rPr>
        <w:t>4</w:t>
      </w:r>
      <w:r w:rsidRPr="001C7763">
        <w:rPr>
          <w:rFonts w:ascii="Times New Roman" w:hAnsi="Times New Roman" w:cs="Times New Roman"/>
          <w:b/>
          <w:sz w:val="28"/>
          <w:szCs w:val="28"/>
        </w:rPr>
        <w:t xml:space="preserve">.2. </w:t>
      </w:r>
      <w:r>
        <w:rPr>
          <w:rFonts w:ascii="Times New Roman" w:hAnsi="Times New Roman" w:cs="Times New Roman"/>
          <w:b/>
          <w:sz w:val="28"/>
          <w:szCs w:val="28"/>
        </w:rPr>
        <w:t>Phương án tổ chức lớp học</w:t>
      </w:r>
      <w:r w:rsidRPr="001C7763">
        <w:rPr>
          <w:rFonts w:ascii="Times New Roman" w:hAnsi="Times New Roman" w:cs="Times New Roman"/>
          <w:b/>
          <w:sz w:val="28"/>
          <w:szCs w:val="28"/>
        </w:rPr>
        <w:t xml:space="preserve"> </w:t>
      </w:r>
      <w:r w:rsidRPr="001C7763">
        <w:rPr>
          <w:rFonts w:ascii="Times New Roman" w:hAnsi="Times New Roman" w:cs="Times New Roman"/>
          <w:i/>
          <w:sz w:val="28"/>
          <w:szCs w:val="28"/>
        </w:rPr>
        <w:t>(</w:t>
      </w:r>
      <w:r>
        <w:rPr>
          <w:rFonts w:ascii="Times New Roman" w:hAnsi="Times New Roman" w:cs="Times New Roman"/>
          <w:i/>
          <w:sz w:val="28"/>
          <w:szCs w:val="28"/>
        </w:rPr>
        <w:t>Trình bày tổng số người học, số người học/1 lớp lý thuyết, thực hành,…</w:t>
      </w:r>
      <w:r w:rsidRPr="001C7763">
        <w:rPr>
          <w:rFonts w:ascii="Times New Roman" w:hAnsi="Times New Roman" w:cs="Times New Roman"/>
          <w:i/>
          <w:sz w:val="28"/>
          <w:szCs w:val="28"/>
        </w:rPr>
        <w:t>)</w:t>
      </w:r>
    </w:p>
    <w:p w14:paraId="6C6A77B2" w14:textId="77777777" w:rsidR="00B42259" w:rsidRPr="001C7763" w:rsidRDefault="00B42259" w:rsidP="00AF0FC4">
      <w:pPr>
        <w:spacing w:before="120" w:after="120"/>
        <w:ind w:firstLine="567"/>
        <w:rPr>
          <w:rFonts w:ascii="Times New Roman" w:hAnsi="Times New Roman" w:cs="Times New Roman"/>
          <w:b/>
          <w:sz w:val="28"/>
          <w:szCs w:val="28"/>
        </w:rPr>
      </w:pPr>
      <w:r w:rsidRPr="001C7763">
        <w:rPr>
          <w:rFonts w:ascii="Times New Roman" w:hAnsi="Times New Roman" w:cs="Times New Roman"/>
          <w:b/>
          <w:sz w:val="28"/>
          <w:szCs w:val="28"/>
        </w:rPr>
        <w:t>III. PHƯƠNG ÁN PHÒNG, CHỐNG DỊCH</w:t>
      </w:r>
      <w:r w:rsidR="00B429C4" w:rsidRPr="001C7763">
        <w:rPr>
          <w:rFonts w:ascii="Times New Roman" w:hAnsi="Times New Roman" w:cs="Times New Roman"/>
          <w:b/>
          <w:sz w:val="28"/>
          <w:szCs w:val="28"/>
        </w:rPr>
        <w:t xml:space="preserve"> COVID-19</w:t>
      </w:r>
    </w:p>
    <w:p w14:paraId="02DCBF3D" w14:textId="1F30165E" w:rsidR="00143597" w:rsidRPr="00143597" w:rsidRDefault="00143597" w:rsidP="00F26C32">
      <w:pPr>
        <w:pStyle w:val="ListParagraph"/>
        <w:numPr>
          <w:ilvl w:val="0"/>
          <w:numId w:val="1"/>
        </w:numPr>
        <w:spacing w:before="120" w:after="120" w:line="288" w:lineRule="auto"/>
        <w:jc w:val="both"/>
        <w:rPr>
          <w:rFonts w:ascii="Times New Roman" w:hAnsi="Times New Roman" w:cs="Times New Roman"/>
          <w:sz w:val="28"/>
          <w:szCs w:val="28"/>
        </w:rPr>
      </w:pPr>
      <w:r>
        <w:rPr>
          <w:rFonts w:ascii="Times New Roman" w:hAnsi="Times New Roman" w:cs="Times New Roman"/>
          <w:b/>
          <w:sz w:val="28"/>
          <w:szCs w:val="28"/>
        </w:rPr>
        <w:t xml:space="preserve">Ban chỉ đạo, tổ chuyên trách </w:t>
      </w:r>
      <w:r w:rsidRPr="00143597">
        <w:rPr>
          <w:rFonts w:ascii="Times New Roman" w:hAnsi="Times New Roman" w:cs="Times New Roman"/>
          <w:sz w:val="28"/>
          <w:szCs w:val="28"/>
        </w:rPr>
        <w:t>(Quyết định, phân công nhiệm vụ, niêm yết số điện thoại)</w:t>
      </w:r>
    </w:p>
    <w:p w14:paraId="4B7EE492" w14:textId="0F5E599D" w:rsidR="005A6897" w:rsidRPr="001C7763" w:rsidRDefault="005A6897" w:rsidP="00AF0FC4">
      <w:pPr>
        <w:pStyle w:val="ListParagraph"/>
        <w:numPr>
          <w:ilvl w:val="0"/>
          <w:numId w:val="1"/>
        </w:numPr>
        <w:spacing w:before="120" w:after="120"/>
        <w:rPr>
          <w:rFonts w:ascii="Times New Roman" w:hAnsi="Times New Roman" w:cs="Times New Roman"/>
          <w:b/>
          <w:color w:val="FF0000"/>
          <w:sz w:val="28"/>
          <w:szCs w:val="28"/>
        </w:rPr>
      </w:pPr>
      <w:r w:rsidRPr="001C7763">
        <w:rPr>
          <w:rFonts w:ascii="Times New Roman" w:hAnsi="Times New Roman" w:cs="Times New Roman"/>
          <w:b/>
          <w:sz w:val="28"/>
          <w:szCs w:val="28"/>
        </w:rPr>
        <w:t>Khai báo y tế</w:t>
      </w:r>
      <w:r w:rsidR="00C74404" w:rsidRPr="001C7763">
        <w:rPr>
          <w:rFonts w:ascii="Times New Roman" w:hAnsi="Times New Roman" w:cs="Times New Roman"/>
          <w:b/>
          <w:sz w:val="28"/>
          <w:szCs w:val="28"/>
        </w:rPr>
        <w:t xml:space="preserve"> và đo thân nhiệt</w:t>
      </w:r>
    </w:p>
    <w:p w14:paraId="4FAFEE53" w14:textId="2A19173E" w:rsidR="00C74404" w:rsidRPr="001C7763" w:rsidRDefault="00C74404" w:rsidP="00C74404">
      <w:pPr>
        <w:spacing w:before="120" w:after="120"/>
        <w:ind w:left="567"/>
        <w:rPr>
          <w:rFonts w:ascii="Times New Roman" w:hAnsi="Times New Roman" w:cs="Times New Roman"/>
          <w:b/>
          <w:i/>
          <w:sz w:val="28"/>
          <w:szCs w:val="28"/>
        </w:rPr>
      </w:pPr>
      <w:r w:rsidRPr="001C7763">
        <w:rPr>
          <w:rFonts w:ascii="Times New Roman" w:hAnsi="Times New Roman" w:cs="Times New Roman"/>
          <w:b/>
          <w:i/>
          <w:sz w:val="28"/>
          <w:szCs w:val="28"/>
        </w:rPr>
        <w:t>2.1 Khai báo y tế</w:t>
      </w:r>
    </w:p>
    <w:p w14:paraId="2E322CDD" w14:textId="731AEF45" w:rsidR="00F459DB" w:rsidRPr="001C7763" w:rsidRDefault="00143597" w:rsidP="00C74404">
      <w:pPr>
        <w:pStyle w:val="ListParagraph"/>
        <w:numPr>
          <w:ilvl w:val="1"/>
          <w:numId w:val="3"/>
        </w:numPr>
        <w:spacing w:before="120" w:after="120"/>
        <w:rPr>
          <w:rFonts w:ascii="Times New Roman" w:hAnsi="Times New Roman" w:cs="Times New Roman"/>
          <w:b/>
          <w:i/>
          <w:color w:val="FF0000"/>
          <w:sz w:val="28"/>
          <w:szCs w:val="28"/>
        </w:rPr>
      </w:pPr>
      <w:r>
        <w:rPr>
          <w:rFonts w:ascii="Times New Roman" w:hAnsi="Times New Roman" w:cs="Times New Roman"/>
          <w:b/>
          <w:i/>
          <w:sz w:val="28"/>
          <w:szCs w:val="28"/>
        </w:rPr>
        <w:t xml:space="preserve"> </w:t>
      </w:r>
      <w:r w:rsidR="005A6897" w:rsidRPr="001C7763">
        <w:rPr>
          <w:rFonts w:ascii="Times New Roman" w:hAnsi="Times New Roman" w:cs="Times New Roman"/>
          <w:b/>
          <w:i/>
          <w:sz w:val="28"/>
          <w:szCs w:val="28"/>
        </w:rPr>
        <w:t>Tổ chức đo thân nhiệt</w:t>
      </w:r>
    </w:p>
    <w:p w14:paraId="464C9C07" w14:textId="20E3FD81" w:rsidR="005A6897" w:rsidRPr="001C7763" w:rsidRDefault="00B429C4" w:rsidP="00C616EF">
      <w:pPr>
        <w:pStyle w:val="ListParagraph"/>
        <w:numPr>
          <w:ilvl w:val="0"/>
          <w:numId w:val="1"/>
        </w:numPr>
        <w:spacing w:before="120" w:after="120"/>
        <w:jc w:val="both"/>
        <w:rPr>
          <w:rFonts w:ascii="Times New Roman" w:hAnsi="Times New Roman" w:cs="Times New Roman"/>
          <w:b/>
          <w:color w:val="FF0000"/>
          <w:sz w:val="28"/>
          <w:szCs w:val="28"/>
        </w:rPr>
      </w:pPr>
      <w:r w:rsidRPr="001C7763">
        <w:rPr>
          <w:rFonts w:ascii="Times New Roman" w:hAnsi="Times New Roman" w:cs="Times New Roman"/>
          <w:b/>
          <w:sz w:val="28"/>
          <w:szCs w:val="28"/>
        </w:rPr>
        <w:t>Tổ chức test nhanh kháng nguyên</w:t>
      </w:r>
    </w:p>
    <w:p w14:paraId="7B50BE90" w14:textId="2D492F99" w:rsidR="00B429C4" w:rsidRPr="001C7763" w:rsidRDefault="00A7117D" w:rsidP="00C616EF">
      <w:pPr>
        <w:pStyle w:val="ListParagraph"/>
        <w:numPr>
          <w:ilvl w:val="0"/>
          <w:numId w:val="1"/>
        </w:numPr>
        <w:spacing w:before="120" w:after="120"/>
        <w:rPr>
          <w:rFonts w:ascii="Times New Roman" w:hAnsi="Times New Roman" w:cs="Times New Roman"/>
          <w:b/>
          <w:sz w:val="28"/>
          <w:szCs w:val="28"/>
        </w:rPr>
      </w:pPr>
      <w:r w:rsidRPr="001C7763">
        <w:rPr>
          <w:rFonts w:ascii="Times New Roman" w:hAnsi="Times New Roman" w:cs="Times New Roman"/>
          <w:b/>
          <w:sz w:val="28"/>
          <w:szCs w:val="28"/>
        </w:rPr>
        <w:t>Phương án</w:t>
      </w:r>
      <w:r w:rsidR="005027F5" w:rsidRPr="001C7763">
        <w:rPr>
          <w:rFonts w:ascii="Times New Roman" w:hAnsi="Times New Roman" w:cs="Times New Roman"/>
          <w:b/>
          <w:sz w:val="28"/>
          <w:szCs w:val="28"/>
        </w:rPr>
        <w:t xml:space="preserve"> xử lý</w:t>
      </w:r>
      <w:r w:rsidR="00B429C4" w:rsidRPr="001C7763">
        <w:rPr>
          <w:rFonts w:ascii="Times New Roman" w:hAnsi="Times New Roman" w:cs="Times New Roman"/>
          <w:b/>
          <w:sz w:val="28"/>
          <w:szCs w:val="28"/>
        </w:rPr>
        <w:t xml:space="preserve"> khi có trường hợp nghi mắc bệnh</w:t>
      </w:r>
    </w:p>
    <w:p w14:paraId="48D7F130" w14:textId="5F3791FC" w:rsidR="00B429C4" w:rsidRPr="001C7763" w:rsidRDefault="00B429C4" w:rsidP="00C616EF">
      <w:pPr>
        <w:pStyle w:val="ListParagraph"/>
        <w:numPr>
          <w:ilvl w:val="0"/>
          <w:numId w:val="1"/>
        </w:numPr>
        <w:spacing w:before="120" w:after="120"/>
        <w:rPr>
          <w:rFonts w:ascii="Times New Roman" w:hAnsi="Times New Roman" w:cs="Times New Roman"/>
          <w:b/>
          <w:sz w:val="28"/>
          <w:szCs w:val="28"/>
          <w:lang w:val="vi-VN"/>
        </w:rPr>
      </w:pPr>
      <w:r w:rsidRPr="001C7763">
        <w:rPr>
          <w:rFonts w:ascii="Times New Roman" w:hAnsi="Times New Roman" w:cs="Times New Roman"/>
          <w:b/>
          <w:sz w:val="28"/>
          <w:szCs w:val="28"/>
          <w:lang w:val="vi-VN"/>
        </w:rPr>
        <w:t>Phương án</w:t>
      </w:r>
      <w:r w:rsidR="00E86E38" w:rsidRPr="001C7763">
        <w:rPr>
          <w:rFonts w:ascii="Times New Roman" w:hAnsi="Times New Roman" w:cs="Times New Roman"/>
          <w:b/>
          <w:sz w:val="28"/>
          <w:szCs w:val="28"/>
        </w:rPr>
        <w:t xml:space="preserve"> xử lý</w:t>
      </w:r>
      <w:r w:rsidRPr="001C7763">
        <w:rPr>
          <w:rFonts w:ascii="Times New Roman" w:hAnsi="Times New Roman" w:cs="Times New Roman"/>
          <w:b/>
          <w:sz w:val="28"/>
          <w:szCs w:val="28"/>
          <w:lang w:val="vi-VN"/>
        </w:rPr>
        <w:t xml:space="preserve"> khi có trường hợp F0</w:t>
      </w:r>
    </w:p>
    <w:p w14:paraId="60146398" w14:textId="6ACB1E08" w:rsidR="00B429C4" w:rsidRPr="001C7763" w:rsidRDefault="00B429C4" w:rsidP="00C616EF">
      <w:pPr>
        <w:pStyle w:val="ListParagraph"/>
        <w:numPr>
          <w:ilvl w:val="0"/>
          <w:numId w:val="1"/>
        </w:numPr>
        <w:spacing w:before="120" w:after="120"/>
        <w:rPr>
          <w:rFonts w:ascii="Times New Roman" w:hAnsi="Times New Roman" w:cs="Times New Roman"/>
          <w:b/>
          <w:sz w:val="28"/>
          <w:szCs w:val="28"/>
          <w:lang w:val="vi-VN"/>
        </w:rPr>
      </w:pPr>
      <w:r w:rsidRPr="001C7763">
        <w:rPr>
          <w:rFonts w:ascii="Times New Roman" w:hAnsi="Times New Roman" w:cs="Times New Roman"/>
          <w:b/>
          <w:sz w:val="28"/>
          <w:szCs w:val="28"/>
          <w:lang w:val="vi-VN"/>
        </w:rPr>
        <w:t>Phương án</w:t>
      </w:r>
      <w:r w:rsidR="005C3C56" w:rsidRPr="001C7763">
        <w:rPr>
          <w:rFonts w:ascii="Times New Roman" w:hAnsi="Times New Roman" w:cs="Times New Roman"/>
          <w:b/>
          <w:sz w:val="28"/>
          <w:szCs w:val="28"/>
          <w:lang w:val="vi-VN"/>
        </w:rPr>
        <w:t xml:space="preserve"> xử lý</w:t>
      </w:r>
      <w:r w:rsidRPr="001C7763">
        <w:rPr>
          <w:rFonts w:ascii="Times New Roman" w:hAnsi="Times New Roman" w:cs="Times New Roman"/>
          <w:b/>
          <w:sz w:val="28"/>
          <w:szCs w:val="28"/>
          <w:lang w:val="vi-VN"/>
        </w:rPr>
        <w:t xml:space="preserve"> khi có trường hợp F1</w:t>
      </w:r>
    </w:p>
    <w:p w14:paraId="4F8992B1" w14:textId="32D34548" w:rsidR="005C3C56" w:rsidRPr="00143597" w:rsidRDefault="005C3C56" w:rsidP="00143597">
      <w:pPr>
        <w:pStyle w:val="ListParagraph"/>
        <w:numPr>
          <w:ilvl w:val="0"/>
          <w:numId w:val="1"/>
        </w:numPr>
        <w:spacing w:before="120" w:after="120" w:line="288" w:lineRule="auto"/>
        <w:jc w:val="both"/>
        <w:rPr>
          <w:rFonts w:ascii="Times New Roman" w:hAnsi="Times New Roman" w:cs="Times New Roman"/>
          <w:b/>
          <w:color w:val="000000" w:themeColor="text1"/>
          <w:sz w:val="28"/>
          <w:szCs w:val="28"/>
          <w:lang w:val="vi-VN"/>
        </w:rPr>
      </w:pPr>
      <w:r w:rsidRPr="00143597">
        <w:rPr>
          <w:rFonts w:ascii="Times New Roman" w:hAnsi="Times New Roman" w:cs="Times New Roman"/>
          <w:b/>
          <w:color w:val="000000" w:themeColor="text1"/>
          <w:sz w:val="28"/>
          <w:szCs w:val="28"/>
          <w:lang w:val="vi-VN"/>
        </w:rPr>
        <w:t>Liên hệ với cơ quan chức năng</w:t>
      </w:r>
    </w:p>
    <w:p w14:paraId="0D4C0123" w14:textId="541B15F3" w:rsidR="005C3C56" w:rsidRPr="001C7763" w:rsidRDefault="005C3C56" w:rsidP="005C3C56">
      <w:pPr>
        <w:pStyle w:val="ListParagraph"/>
        <w:numPr>
          <w:ilvl w:val="0"/>
          <w:numId w:val="1"/>
        </w:numPr>
        <w:spacing w:before="120" w:after="120"/>
        <w:rPr>
          <w:rFonts w:ascii="Times New Roman" w:hAnsi="Times New Roman" w:cs="Times New Roman"/>
          <w:b/>
          <w:sz w:val="28"/>
          <w:szCs w:val="28"/>
          <w:lang w:val="vi-VN"/>
        </w:rPr>
      </w:pPr>
      <w:r w:rsidRPr="001C7763">
        <w:rPr>
          <w:rFonts w:ascii="Times New Roman" w:hAnsi="Times New Roman" w:cs="Times New Roman"/>
          <w:b/>
          <w:sz w:val="28"/>
          <w:szCs w:val="28"/>
          <w:lang w:val="vi-VN"/>
        </w:rPr>
        <w:t>Tổ chức diễn tập các phương án phòng, chống dịch COVID-19</w:t>
      </w:r>
    </w:p>
    <w:p w14:paraId="2167CEB0" w14:textId="439C0006" w:rsidR="00B429C4" w:rsidRPr="001C7763" w:rsidRDefault="00DF2928" w:rsidP="00C616EF">
      <w:pPr>
        <w:pStyle w:val="ListParagraph"/>
        <w:numPr>
          <w:ilvl w:val="0"/>
          <w:numId w:val="1"/>
        </w:numPr>
        <w:spacing w:before="120" w:after="120"/>
        <w:rPr>
          <w:rFonts w:ascii="Times New Roman" w:hAnsi="Times New Roman" w:cs="Times New Roman"/>
          <w:b/>
          <w:sz w:val="28"/>
          <w:szCs w:val="28"/>
          <w:lang w:val="vi-VN"/>
        </w:rPr>
      </w:pPr>
      <w:r w:rsidRPr="001C7763">
        <w:rPr>
          <w:rFonts w:ascii="Times New Roman" w:hAnsi="Times New Roman" w:cs="Times New Roman"/>
          <w:b/>
          <w:sz w:val="28"/>
          <w:szCs w:val="28"/>
          <w:lang w:val="vi-VN"/>
        </w:rPr>
        <w:t>Tổ chức kiểm tra, giám sát</w:t>
      </w:r>
    </w:p>
    <w:p w14:paraId="511060B5" w14:textId="2A60662D" w:rsidR="001129DB" w:rsidRPr="001C7763" w:rsidRDefault="001129DB" w:rsidP="001129DB">
      <w:pPr>
        <w:spacing w:before="120" w:after="120"/>
        <w:ind w:firstLine="567"/>
        <w:rPr>
          <w:rFonts w:ascii="Times New Roman" w:hAnsi="Times New Roman" w:cs="Times New Roman"/>
          <w:b/>
          <w:sz w:val="28"/>
          <w:szCs w:val="28"/>
          <w:lang w:val="vi-VN"/>
        </w:rPr>
      </w:pPr>
      <w:r w:rsidRPr="001C7763">
        <w:rPr>
          <w:rFonts w:ascii="Times New Roman" w:hAnsi="Times New Roman" w:cs="Times New Roman"/>
          <w:b/>
          <w:sz w:val="28"/>
          <w:szCs w:val="28"/>
          <w:lang w:val="vi-VN"/>
        </w:rPr>
        <w:t>IV. TỔ CHỨC THỰC HIỆN</w:t>
      </w:r>
    </w:p>
    <w:p w14:paraId="6B713700" w14:textId="29757DC5" w:rsidR="00E403A1" w:rsidRPr="001C7763" w:rsidRDefault="004427CC" w:rsidP="00BB0A58">
      <w:pPr>
        <w:spacing w:before="120" w:after="120" w:line="288" w:lineRule="auto"/>
        <w:ind w:firstLine="562"/>
        <w:jc w:val="both"/>
        <w:rPr>
          <w:rFonts w:ascii="Times New Roman" w:hAnsi="Times New Roman" w:cs="Times New Roman"/>
          <w:sz w:val="28"/>
          <w:szCs w:val="28"/>
          <w:lang w:val="vi-VN"/>
        </w:rPr>
      </w:pPr>
      <w:r w:rsidRPr="001C7763">
        <w:rPr>
          <w:rFonts w:ascii="Times New Roman" w:hAnsi="Times New Roman" w:cs="Times New Roman"/>
          <w:sz w:val="28"/>
          <w:szCs w:val="28"/>
          <w:lang w:val="vi-VN"/>
        </w:rPr>
        <w:t xml:space="preserve">Trên đây là nội dung kế hoạch tổ chức thí điểm việc học trực tiếp cho một số lớp tại </w:t>
      </w:r>
      <w:r w:rsidR="00143597">
        <w:rPr>
          <w:rFonts w:ascii="Times New Roman" w:hAnsi="Times New Roman" w:cs="Times New Roman"/>
          <w:sz w:val="28"/>
          <w:szCs w:val="28"/>
        </w:rPr>
        <w:t>(tên cơ sở giáo dục nghề nghiệp)</w:t>
      </w:r>
      <w:r w:rsidRPr="001C7763">
        <w:rPr>
          <w:rFonts w:ascii="Times New Roman" w:hAnsi="Times New Roman" w:cs="Times New Roman"/>
          <w:sz w:val="28"/>
          <w:szCs w:val="28"/>
          <w:lang w:val="vi-VN"/>
        </w:rPr>
        <w:t xml:space="preserve"> và</w:t>
      </w:r>
      <w:bookmarkStart w:id="0" w:name="_GoBack"/>
      <w:bookmarkEnd w:id="0"/>
      <w:r w:rsidRPr="001C7763">
        <w:rPr>
          <w:rFonts w:ascii="Times New Roman" w:hAnsi="Times New Roman" w:cs="Times New Roman"/>
          <w:sz w:val="28"/>
          <w:szCs w:val="28"/>
          <w:lang w:val="vi-VN"/>
        </w:rPr>
        <w:t xml:space="preserve"> xử trí khi có các trường hợp mắc COVID-19. Trong quá trình tổ chức, thực hiện Nhà trường sẽ điều chỉnh phương án phòng, chống dịch COVID-19 cho phù hợp với tình hình thực tế./.</w:t>
      </w:r>
    </w:p>
    <w:p w14:paraId="58A84BC9" w14:textId="77777777" w:rsidR="00B42259" w:rsidRPr="007E5CF7" w:rsidRDefault="00116E95" w:rsidP="007E5CF7">
      <w:pPr>
        <w:tabs>
          <w:tab w:val="center" w:pos="7088"/>
        </w:tabs>
        <w:ind w:firstLine="567"/>
        <w:rPr>
          <w:rFonts w:ascii="Times New Roman" w:hAnsi="Times New Roman" w:cs="Times New Roman"/>
          <w:b/>
          <w:sz w:val="26"/>
          <w:szCs w:val="26"/>
        </w:rPr>
      </w:pPr>
      <w:r>
        <w:rPr>
          <w:rFonts w:ascii="Times New Roman" w:hAnsi="Times New Roman" w:cs="Times New Roman"/>
          <w:noProof/>
          <w:szCs w:val="26"/>
        </w:rPr>
        <mc:AlternateContent>
          <mc:Choice Requires="wps">
            <w:drawing>
              <wp:anchor distT="0" distB="0" distL="114300" distR="114300" simplePos="0" relativeHeight="251663360" behindDoc="0" locked="0" layoutInCell="1" allowOverlap="1" wp14:anchorId="59429874" wp14:editId="6ADF6E35">
                <wp:simplePos x="0" y="0"/>
                <wp:positionH relativeFrom="column">
                  <wp:posOffset>171450</wp:posOffset>
                </wp:positionH>
                <wp:positionV relativeFrom="paragraph">
                  <wp:posOffset>39370</wp:posOffset>
                </wp:positionV>
                <wp:extent cx="2105025" cy="10001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105025" cy="1000125"/>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3D319E18" w14:textId="4D127E45" w:rsidR="00116E95" w:rsidRPr="006870E5" w:rsidRDefault="00116E95" w:rsidP="00116E95">
                            <w:pPr>
                              <w:rPr>
                                <w:rFonts w:ascii="Times New Roman" w:hAnsi="Times New Roman" w:cs="Times New Roman"/>
                                <w:b/>
                                <w:i/>
                                <w:sz w:val="24"/>
                                <w:szCs w:val="26"/>
                              </w:rPr>
                            </w:pPr>
                            <w:r w:rsidRPr="00116E95">
                              <w:rPr>
                                <w:rFonts w:ascii="Times New Roman" w:hAnsi="Times New Roman" w:cs="Times New Roman"/>
                                <w:b/>
                                <w:i/>
                                <w:sz w:val="24"/>
                                <w:szCs w:val="26"/>
                              </w:rPr>
                              <w:t>Nơi nhận:</w:t>
                            </w:r>
                            <w:r w:rsidR="006870E5">
                              <w:rPr>
                                <w:rFonts w:ascii="Times New Roman" w:hAnsi="Times New Roman" w:cs="Times New Roman"/>
                                <w:b/>
                                <w:i/>
                                <w:sz w:val="24"/>
                                <w:szCs w:val="26"/>
                              </w:rPr>
                              <w:br/>
                            </w:r>
                            <w:r w:rsidR="006870E5" w:rsidRPr="006870E5">
                              <w:rPr>
                                <w:rFonts w:ascii="Times New Roman" w:hAnsi="Times New Roman" w:cs="Times New Roman"/>
                                <w:sz w:val="20"/>
                                <w:szCs w:val="20"/>
                              </w:rPr>
                              <w:t xml:space="preserve">- </w:t>
                            </w:r>
                            <w:r w:rsidR="00143597">
                              <w:rPr>
                                <w:rFonts w:ascii="Times New Roman" w:hAnsi="Times New Roman" w:cs="Times New Roman"/>
                                <w:sz w:val="20"/>
                                <w:szCs w:val="20"/>
                              </w:rPr>
                              <w:t>Sở LĐTB&amp;XH</w:t>
                            </w:r>
                            <w:r w:rsidR="006870E5" w:rsidRPr="006870E5">
                              <w:rPr>
                                <w:rFonts w:ascii="Times New Roman" w:hAnsi="Times New Roman" w:cs="Times New Roman"/>
                                <w:sz w:val="20"/>
                                <w:szCs w:val="20"/>
                              </w:rPr>
                              <w:t>;</w:t>
                            </w:r>
                            <w:r w:rsidRPr="006870E5">
                              <w:rPr>
                                <w:rFonts w:ascii="Times New Roman" w:hAnsi="Times New Roman" w:cs="Times New Roman"/>
                                <w:sz w:val="20"/>
                                <w:szCs w:val="20"/>
                              </w:rPr>
                              <w:br/>
                              <w:t>- Ban Giám hiệu;</w:t>
                            </w:r>
                            <w:r w:rsidRPr="006870E5">
                              <w:rPr>
                                <w:rFonts w:ascii="Times New Roman" w:hAnsi="Times New Roman" w:cs="Times New Roman"/>
                                <w:sz w:val="20"/>
                                <w:szCs w:val="20"/>
                              </w:rPr>
                              <w:br/>
                              <w:t>- Các đơn vị thuộc trường;</w:t>
                            </w:r>
                            <w:r w:rsidRPr="006870E5">
                              <w:rPr>
                                <w:rFonts w:ascii="Times New Roman" w:hAnsi="Times New Roman" w:cs="Times New Roman"/>
                                <w:sz w:val="20"/>
                                <w:szCs w:val="20"/>
                              </w:rPr>
                              <w:br/>
                              <w:t>- Lưu: VT, P.TCHC.</w:t>
                            </w:r>
                          </w:p>
                          <w:p w14:paraId="338AD8C9" w14:textId="77777777" w:rsidR="00116E95" w:rsidRPr="00C42557" w:rsidRDefault="00116E95" w:rsidP="00116E95">
                            <w:pPr>
                              <w:jc w:val="center"/>
                              <w:rPr>
                                <w:rFonts w:ascii="Times New Roman" w:hAnsi="Times New Roman" w:cs="Times New Roman"/>
                                <w:sz w:val="24"/>
                                <w:szCs w:val="26"/>
                              </w:rPr>
                            </w:pPr>
                          </w:p>
                          <w:p w14:paraId="70AB573B" w14:textId="77777777" w:rsidR="00116E95" w:rsidRPr="00C42557" w:rsidRDefault="00116E95" w:rsidP="00116E95">
                            <w:pPr>
                              <w:jc w:val="center"/>
                            </w:pPr>
                            <w:r>
                              <w:rPr>
                                <w:rFonts w:ascii="Times New Roman" w:hAnsi="Times New Roman" w:cs="Times New Roman"/>
                                <w:szCs w:val="2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29874" id="Rectangle 4" o:spid="_x0000_s1026" style="position:absolute;left:0;text-align:left;margin-left:13.5pt;margin-top:3.1pt;width:165.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" fillcolor="white [3201]" stroked="f" strokeweight="2pt">
                <v:textbox>
                  <w:txbxContent>
                    <w:p w14:paraId="3D319E18" w14:textId="4D127E45" w:rsidR="00116E95" w:rsidRPr="006870E5" w:rsidRDefault="00116E95" w:rsidP="00116E95">
                      <w:pPr>
                        <w:rPr>
                          <w:rFonts w:ascii="Times New Roman" w:hAnsi="Times New Roman" w:cs="Times New Roman"/>
                          <w:b/>
                          <w:i/>
                          <w:sz w:val="24"/>
                          <w:szCs w:val="26"/>
                        </w:rPr>
                      </w:pPr>
                      <w:r w:rsidRPr="00116E95">
                        <w:rPr>
                          <w:rFonts w:ascii="Times New Roman" w:hAnsi="Times New Roman" w:cs="Times New Roman"/>
                          <w:b/>
                          <w:i/>
                          <w:sz w:val="24"/>
                          <w:szCs w:val="26"/>
                        </w:rPr>
                        <w:t>Nơi nhận:</w:t>
                      </w:r>
                      <w:r w:rsidR="006870E5">
                        <w:rPr>
                          <w:rFonts w:ascii="Times New Roman" w:hAnsi="Times New Roman" w:cs="Times New Roman"/>
                          <w:b/>
                          <w:i/>
                          <w:sz w:val="24"/>
                          <w:szCs w:val="26"/>
                        </w:rPr>
                        <w:br/>
                      </w:r>
                      <w:r w:rsidR="006870E5" w:rsidRPr="006870E5">
                        <w:rPr>
                          <w:rFonts w:ascii="Times New Roman" w:hAnsi="Times New Roman" w:cs="Times New Roman"/>
                          <w:sz w:val="20"/>
                          <w:szCs w:val="20"/>
                        </w:rPr>
                        <w:t xml:space="preserve">- </w:t>
                      </w:r>
                      <w:r w:rsidR="00143597">
                        <w:rPr>
                          <w:rFonts w:ascii="Times New Roman" w:hAnsi="Times New Roman" w:cs="Times New Roman"/>
                          <w:sz w:val="20"/>
                          <w:szCs w:val="20"/>
                        </w:rPr>
                        <w:t>Sở LĐTB&amp;XH</w:t>
                      </w:r>
                      <w:r w:rsidR="006870E5" w:rsidRPr="006870E5">
                        <w:rPr>
                          <w:rFonts w:ascii="Times New Roman" w:hAnsi="Times New Roman" w:cs="Times New Roman"/>
                          <w:sz w:val="20"/>
                          <w:szCs w:val="20"/>
                        </w:rPr>
                        <w:t>;</w:t>
                      </w:r>
                      <w:r w:rsidRPr="006870E5">
                        <w:rPr>
                          <w:rFonts w:ascii="Times New Roman" w:hAnsi="Times New Roman" w:cs="Times New Roman"/>
                          <w:sz w:val="20"/>
                          <w:szCs w:val="20"/>
                        </w:rPr>
                        <w:br/>
                        <w:t>- Ban Giám hiệu;</w:t>
                      </w:r>
                      <w:r w:rsidRPr="006870E5">
                        <w:rPr>
                          <w:rFonts w:ascii="Times New Roman" w:hAnsi="Times New Roman" w:cs="Times New Roman"/>
                          <w:sz w:val="20"/>
                          <w:szCs w:val="20"/>
                        </w:rPr>
                        <w:br/>
                        <w:t>- Các đơn vị thuộc trường;</w:t>
                      </w:r>
                      <w:r w:rsidRPr="006870E5">
                        <w:rPr>
                          <w:rFonts w:ascii="Times New Roman" w:hAnsi="Times New Roman" w:cs="Times New Roman"/>
                          <w:sz w:val="20"/>
                          <w:szCs w:val="20"/>
                        </w:rPr>
                        <w:br/>
                        <w:t>- Lưu: VT, P.TCHC.</w:t>
                      </w:r>
                    </w:p>
                    <w:p w14:paraId="338AD8C9" w14:textId="77777777" w:rsidR="00116E95" w:rsidRPr="00C42557" w:rsidRDefault="00116E95" w:rsidP="00116E95">
                      <w:pPr>
                        <w:jc w:val="center"/>
                        <w:rPr>
                          <w:rFonts w:ascii="Times New Roman" w:hAnsi="Times New Roman" w:cs="Times New Roman"/>
                          <w:sz w:val="24"/>
                          <w:szCs w:val="26"/>
                        </w:rPr>
                      </w:pPr>
                    </w:p>
                    <w:p w14:paraId="70AB573B" w14:textId="77777777" w:rsidR="00116E95" w:rsidRPr="00C42557" w:rsidRDefault="00116E95" w:rsidP="00116E95">
                      <w:pPr>
                        <w:jc w:val="center"/>
                      </w:pPr>
                      <w:r>
                        <w:rPr>
                          <w:rFonts w:ascii="Times New Roman" w:hAnsi="Times New Roman" w:cs="Times New Roman"/>
                          <w:szCs w:val="26"/>
                        </w:rPr>
                        <w:t>h</w:t>
                      </w:r>
                    </w:p>
                  </w:txbxContent>
                </v:textbox>
              </v:rect>
            </w:pict>
          </mc:Fallback>
        </mc:AlternateContent>
      </w:r>
      <w:r w:rsidR="007E5CF7" w:rsidRPr="008764FF">
        <w:rPr>
          <w:rFonts w:ascii="Times New Roman" w:hAnsi="Times New Roman" w:cs="Times New Roman"/>
          <w:sz w:val="26"/>
          <w:szCs w:val="26"/>
          <w:lang w:val="vi-VN"/>
        </w:rPr>
        <w:tab/>
      </w:r>
      <w:r w:rsidR="007E5CF7" w:rsidRPr="007E5CF7">
        <w:rPr>
          <w:rFonts w:ascii="Times New Roman" w:hAnsi="Times New Roman" w:cs="Times New Roman"/>
          <w:b/>
          <w:sz w:val="26"/>
          <w:szCs w:val="26"/>
        </w:rPr>
        <w:t>HIỆU TRƯỞNG</w:t>
      </w:r>
    </w:p>
    <w:p w14:paraId="6EDEC3F8" w14:textId="480D4634" w:rsidR="005E7DFA" w:rsidRPr="00143597" w:rsidRDefault="005E7DFA" w:rsidP="00143597">
      <w:pPr>
        <w:jc w:val="center"/>
        <w:rPr>
          <w:rFonts w:ascii="Times New Roman" w:hAnsi="Times New Roman" w:cs="Times New Roman"/>
          <w:b/>
          <w:sz w:val="28"/>
          <w:szCs w:val="28"/>
        </w:rPr>
      </w:pPr>
      <w:r>
        <w:rPr>
          <w:rFonts w:ascii="Times New Roman" w:hAnsi="Times New Roman" w:cs="Times New Roman"/>
          <w:sz w:val="26"/>
          <w:szCs w:val="26"/>
        </w:rPr>
        <w:br w:type="page"/>
      </w:r>
      <w:r w:rsidR="00143597" w:rsidRPr="00143597">
        <w:rPr>
          <w:rFonts w:ascii="Times New Roman" w:hAnsi="Times New Roman" w:cs="Times New Roman"/>
          <w:b/>
          <w:sz w:val="28"/>
          <w:szCs w:val="28"/>
        </w:rPr>
        <w:lastRenderedPageBreak/>
        <w:t>Tài liệu tham khảo</w:t>
      </w:r>
    </w:p>
    <w:p w14:paraId="6968219B" w14:textId="72F2E033"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1 .</w:t>
      </w:r>
      <w:r w:rsidRPr="00143597">
        <w:rPr>
          <w:rFonts w:ascii="Times New Roman" w:hAnsi="Times New Roman" w:cs="Times New Roman"/>
          <w:sz w:val="28"/>
          <w:szCs w:val="28"/>
          <w:lang w:val="vi-VN"/>
        </w:rPr>
        <w:t>Phương án xử lý khi có trường hợp nghi mắc bệnh</w:t>
      </w:r>
    </w:p>
    <w:p w14:paraId="5ADE15A4"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1: Giám sát và phát hiện</w:t>
      </w:r>
    </w:p>
    <w:p w14:paraId="14F128B8"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Nếu là CB-NV, người lao động, giảng viên: báo ngay với Trưởng Khoa, Phòng, Ban, Trung tâm, Trạm y tế thu dung - nơi mình đang làm việc;</w:t>
      </w:r>
    </w:p>
    <w:p w14:paraId="02B3E327"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Nếu là sinh viên: báo ngay với Phòng Công tác sinh viên.</w:t>
      </w:r>
    </w:p>
    <w:p w14:paraId="4A1E0D82"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Đồng thời, áp dụng các biện pháp phòng, chống dịch bệnh theo khuyến cáo 5K của Bộ Y tế trong thời gian chờ xử lý.</w:t>
      </w:r>
    </w:p>
    <w:p w14:paraId="7DF912DC"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2: Các Trưởng Khoa, Phòng, Ban, Trung tâm, Trạm y tế thu dung khi nhận được thông báo của CB-NV, người lao động, giảng viên, sinh viên:</w:t>
      </w:r>
    </w:p>
    <w:p w14:paraId="57558293"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Báo cáo nhanh tới số điện thoại đường dây nóng của Ban thường trực phòng, chống dịch COVID-19 của Trường.</w:t>
      </w:r>
    </w:p>
    <w:p w14:paraId="067F169A"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Lập danh sách các trường hợp nghi ngờ gửi cho Ban chỉ đạo phòng, chống dịch COVID-19 của Trường trong vòng 04 giờ, qua hai hình thức gửi tin nhắn, đồng thời gửi văn bản đến Phòng Tổ chức hành chính.</w:t>
      </w:r>
    </w:p>
    <w:p w14:paraId="5492B336"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Tổ chức xét nghiệm nhanh định kỳ 3 ngày/lần trong vòng 2 tuần, đề nghị tự theo dõi bản thân, hạn chế giao tiếp với người xung quanh, tuyệt đối tuân thủ theo hướng dẫn 5K của Bộ Y tế.</w:t>
      </w:r>
    </w:p>
    <w:p w14:paraId="1AF21156" w14:textId="636F9AD2"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xml:space="preserve">2. </w:t>
      </w:r>
      <w:r w:rsidRPr="00143597">
        <w:rPr>
          <w:rFonts w:ascii="Times New Roman" w:hAnsi="Times New Roman" w:cs="Times New Roman"/>
          <w:sz w:val="28"/>
          <w:szCs w:val="28"/>
          <w:lang w:val="vi-VN"/>
        </w:rPr>
        <w:t>Phương án xử lý khi có trường hợp F0</w:t>
      </w:r>
    </w:p>
    <w:p w14:paraId="538FC73D"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1: Giám sát và phát hiện</w:t>
      </w:r>
    </w:p>
    <w:p w14:paraId="4DDB5570"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Nếu là CB-NV, người lao động, giảng viên: báo ngay với Trưởng Khoa, Phòng, Ban, Trung tâm, Trạm y tế thu dung - nơi mình đang làm việc;</w:t>
      </w:r>
    </w:p>
    <w:p w14:paraId="72698133"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Nếu là sinh viên: báo ngay với Phòng Công tác sinh viên.</w:t>
      </w:r>
    </w:p>
    <w:p w14:paraId="548E87B9"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Đồng thời, áp dụng các biện pháp phòng, chống dịch bệnh theo khuyến cáo 5K của Bộ Y tế trong thời gian chờ xử lý và Ban thường trực phòng, chống dịch báo ngay cho y tế địa phương nơi mình đang sinh sống (Trung tâm y tế Quận/ Huyện).</w:t>
      </w:r>
    </w:p>
    <w:p w14:paraId="7AF9AA55"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2: Các Trưởng Khoa, Phòng, Ban, Trung tâm, Trạm y tế thu dung khi nhận được thông báo của CB-NV, người lao động, giảng viên, sinh viên:</w:t>
      </w:r>
    </w:p>
    <w:p w14:paraId="57086ED2"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lastRenderedPageBreak/>
        <w:t>- Báo cáo nhanh tới số điện thoại đường dây nóng của Ban thường trực phòng, chống dịch COVID-19 của Trường.</w:t>
      </w:r>
    </w:p>
    <w:p w14:paraId="79905683"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Lập danh sách thông tin các trường hợp F0 gửi cho Ban thường trực phòng, chống dịch COVID-19 của Trường trong vòng 04 giờ, qua hai hình thức gửi tin nhắn; đồng thời gửi văn bản đến Phòng Tổ chức hành chính.</w:t>
      </w:r>
    </w:p>
    <w:p w14:paraId="3153D2D5"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Triển khai phương án cách ly tạm thời tại Trạm y tế thu dung của Nhà trường, tiến hành xét nghiệm PCR. Đề nghị các trường hợp F0 tự áp dụng các biện pháp hạn chế giao tiếp, tuân thủ cách ly trong thời gian chờ xử lý và tuyệt đối tuân thủ theo hướng dẫn 5K của Bộ Y tế.</w:t>
      </w:r>
    </w:p>
    <w:p w14:paraId="77CBF6F0"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ab/>
        <w:t>+ Trường hợp F0, không triệu chứng/triệu chứng nhẹ: thực hiện theo hướng dẫn của TTYT/TYT địa phương. Hỗ trợ đưa người bệnh đến lưu trú và theo dõi điều trị tại Trạm y tế thu dung của Nhà trường hoặc tự cách ly điều trị tại nhà.</w:t>
      </w:r>
    </w:p>
    <w:p w14:paraId="66CD52EA"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ab/>
        <w:t>+ Trường hợp F0 xuất hiện triệu chứng nặng:  thực hiện theo hướng dẫn của TTYT/TYT địa phương. Hỗ trợ đưa người bệnh đến điều trị tại các bệnh viện thu dung hoặc bệnh viện điều trị COVID-19 theo quy định.</w:t>
      </w:r>
    </w:p>
    <w:p w14:paraId="6DF2D36A"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Phối hợp với Ban thường trực phòng, chống dịch COVID-19 của Trường tổng hợp danh sách CB-NV, người lao động, giảng viên, sinh viên có mặt trong phòng làm việc, phòng học có tiếp xúc với các trường hợp F0 này để phối hợp với y tế địa phương triển khai các biện pháp cách ly, khử trùng xử lý triệt để các ổ dịch tại Trường khi cần thiết, quản lý chặt chẽ các trường hợp mắc bệnh cũng như nghi ngờ, tổ chức theo dõi tình hình sức khỏe những trường hợp tiếp xúc.</w:t>
      </w:r>
    </w:p>
    <w:p w14:paraId="17A585BE"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Cập nhật danh sách các trường hợp F0 với tình hình sức khỏe và kết quả xét nghiệm theo quy định gửi Ban thường trực phòng, chống dịch COVID-19 của Trường.</w:t>
      </w:r>
    </w:p>
    <w:p w14:paraId="440883CB"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3: Tiến hành khử trùng</w:t>
      </w:r>
    </w:p>
    <w:p w14:paraId="15B4DE50"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Ban thường trực phòng, chống dịch COVID-19 đề nghị Phòng Tổ chức hành chính tiến hành phun khử trùng; tiêu độc khoanh vùng nơi các trường hợp F1 ngay lập tức trong khuôn viên Trường.</w:t>
      </w:r>
    </w:p>
    <w:p w14:paraId="56C15530"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4:</w:t>
      </w:r>
    </w:p>
    <w:p w14:paraId="51EE0022"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xml:space="preserve">Ban chỉ đạo theo dõi chặt chẽ việc chăm sóc sức khỏe CB-NV, người lao động, giảng viên, sinh viên trong Trường; tổ chức hội ý hằng ngày hoặc đột xuất để </w:t>
      </w:r>
      <w:r w:rsidRPr="00143597">
        <w:rPr>
          <w:rFonts w:ascii="Times New Roman" w:hAnsi="Times New Roman" w:cs="Times New Roman"/>
          <w:sz w:val="28"/>
          <w:szCs w:val="28"/>
          <w:lang w:val="vi-VN"/>
        </w:rPr>
        <w:lastRenderedPageBreak/>
        <w:t>phối hợp tích cực với Y tế địa phương trong việc triển khai các hoạt động phòng, chống lây lan dịch bệnh.</w:t>
      </w:r>
    </w:p>
    <w:p w14:paraId="3287EF32"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5:</w:t>
      </w:r>
    </w:p>
    <w:p w14:paraId="23F018A6"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Trạm Y tế Phường phối hợp với Phòng Tổ chức hành chính đẩy mạnh các hoạt động tuyên truyền; các biện pháp phòng bệnh; kịp thời cung cấp các thông tin để CB-NV, người lao động, giảng viên, sinh viên bình tĩnh, không hoang mang lo lắng.</w:t>
      </w:r>
    </w:p>
    <w:p w14:paraId="4CEE56B8" w14:textId="0A81EFE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3.</w:t>
      </w:r>
      <w:r w:rsidRPr="00143597">
        <w:rPr>
          <w:rFonts w:ascii="Times New Roman" w:hAnsi="Times New Roman" w:cs="Times New Roman"/>
          <w:sz w:val="28"/>
          <w:szCs w:val="28"/>
          <w:lang w:val="vi-VN"/>
        </w:rPr>
        <w:t>Phương án xử lý khi có trường hợp F1</w:t>
      </w:r>
    </w:p>
    <w:p w14:paraId="6E81B672"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1: Giám sát và phát hiện</w:t>
      </w:r>
    </w:p>
    <w:p w14:paraId="014118F2"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Nếu là CB-NV, người lao động, giảng viên: báo ngay với Trưởng Khoa, Phòng, Ban, Trung tâm, Trạm y tế thu dung - nơi mình đang làm việc;</w:t>
      </w:r>
    </w:p>
    <w:p w14:paraId="3966B430"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Nếu là sinh viên: báo ngay với Phòng Công tác sinh viên.</w:t>
      </w:r>
    </w:p>
    <w:p w14:paraId="341B58BA"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Đồng thời, áp dụng các biện pháp phòng, chống dịch bệnh theo khuyến cáo 5K của Bộ Y tế trong thời gian chờ xử lý và báo ngay cho y tế địa phương nơi mình đang sinh sống (Trung tâm y tế Quận/ Huyện).</w:t>
      </w:r>
    </w:p>
    <w:p w14:paraId="18279ADC"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2: Các Trưởng Khoa, Phòng, Ban, Trung tâm, Trạm y tế thu dung khi nhận được thông báo của CB-NV, người lao động, giảng viên, sinh viên:</w:t>
      </w:r>
    </w:p>
    <w:p w14:paraId="426CA1BE"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Báo cáo nhanh tới số điện thoại đường dây nóng của Ban thường trực phòng, chống dịch COVID-19 của Trường.</w:t>
      </w:r>
    </w:p>
    <w:p w14:paraId="5C85DC39"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Lập danh sách các trường hợp F1 gửi cho Ban thường trực phòng, chống dịch COVID-19 của Trường trong vòng 04 giờ, qua hai hình thức gửi tin nhắn; đồng thời gửi văn bản đến Phòng Tổ chức hành chính.</w:t>
      </w:r>
    </w:p>
    <w:p w14:paraId="165E6D9F"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Đề nghị các trường hợp F1tự áp dụng các biện pháp hạn chế giao tiếp, cách ly trong thời gian chờ xử lý và tuyệt đối tuân thủ theo hướng dẫn 5K của Bộ Y tế.</w:t>
      </w:r>
    </w:p>
    <w:p w14:paraId="3FA02A5A"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Phối hợp với Ban thường trực phòng, chống dịch COVID-19 của Trường tổng hợp danh sách CB-NV, người lao động, giảng viên, sinh viên có mặt trong phòng làm việc, phòng học có tiếp xúc với các trường hợp F1 này để phối hợp với y tế địa phương triển khai các biện pháp cách ly, khử trùng xử lý triệt để các ổ dịch tại Trường khi cần thiết, quản lý chặt chẽ các trường hợp mắc bệnh cũng như nghi ngờ, tổ chức theo dõi tình hình sức khỏe những trường hợp tiếp xúc.</w:t>
      </w:r>
    </w:p>
    <w:p w14:paraId="7E85A45F"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lastRenderedPageBreak/>
        <w:t>- Cập nhật danh sách các trường hợp F1 với tình hình sức khỏe và kết quả xét nghiệm theo quy định gửi Ban thường trực phòng, chống dịch COVID-19 của Trường.</w:t>
      </w:r>
    </w:p>
    <w:p w14:paraId="67FFBD01"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LƯU Ý: Nếu nhận được thông tin các trường hợp F1 khi đang học làm việc ở khuôn viên Trường; Ban thường trực phòng, chống dịch COVID-19 báo ngay Trung tâm Y tế Quận để triển khai các biện pháp cách ly khi cần thiết và tổ chức xét nghiệm với các trường hợp này.</w:t>
      </w:r>
    </w:p>
    <w:p w14:paraId="5902D02A"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3: Tiến hành khử trùng</w:t>
      </w:r>
    </w:p>
    <w:p w14:paraId="5BF8BE50"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Ban thường trực phòng, chống dịch COVID-19 đề nghị Phòng Tổ chức hành chính tiến hành phun khử trùng; tiêu độc khoanh vùng nơi các trường hợp F1 ngay lập tức trong khuôn viên Trường.</w:t>
      </w:r>
    </w:p>
    <w:p w14:paraId="70A9E1D8"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4:</w:t>
      </w:r>
    </w:p>
    <w:p w14:paraId="404A130E"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Ban chỉ đạo theo dõi chặt chẽ việc chăm sóc sức khỏe CB-NV, người lao động, giảng viên, sinh viên trong Trường; tổ chức hội ý hằng ngày hoặc đột xuất để phối hợp tích cực với Y tế địa phương trong việc triển khai các hoạt động phòng, chống lây lan dịch bệnh.</w:t>
      </w:r>
    </w:p>
    <w:p w14:paraId="74C9D607" w14:textId="77777777" w:rsidR="00143597"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 Bước 5:</w:t>
      </w:r>
    </w:p>
    <w:p w14:paraId="7310E3FF" w14:textId="7E24B17E" w:rsidR="005E7DFA" w:rsidRPr="00143597" w:rsidRDefault="00143597" w:rsidP="00143597">
      <w:pPr>
        <w:rPr>
          <w:rFonts w:ascii="Times New Roman" w:hAnsi="Times New Roman" w:cs="Times New Roman"/>
          <w:sz w:val="28"/>
          <w:szCs w:val="28"/>
          <w:lang w:val="vi-VN"/>
        </w:rPr>
      </w:pPr>
      <w:r w:rsidRPr="00143597">
        <w:rPr>
          <w:rFonts w:ascii="Times New Roman" w:hAnsi="Times New Roman" w:cs="Times New Roman"/>
          <w:sz w:val="28"/>
          <w:szCs w:val="28"/>
          <w:lang w:val="vi-VN"/>
        </w:rPr>
        <w:t>Trạm Y tế Phường phối hợp với Phòng Tổ chức hành chính đẩy mạnh các hoạt động tuyên truyền; các biện pháp phòng bệnh; kịp thời cung cấp các thông tin để CB-NV, người lao động, giảng viên, sinh viên bình tĩnh, không hoang mang lo lắng.</w:t>
      </w:r>
    </w:p>
    <w:p w14:paraId="6A07B062" w14:textId="77777777" w:rsidR="005E7DFA" w:rsidRPr="00143597" w:rsidRDefault="005E7DFA" w:rsidP="005E7DFA">
      <w:pPr>
        <w:jc w:val="center"/>
        <w:rPr>
          <w:rFonts w:ascii="Times New Roman" w:hAnsi="Times New Roman" w:cs="Times New Roman"/>
          <w:sz w:val="28"/>
          <w:szCs w:val="28"/>
          <w:lang w:val="vi-VN"/>
        </w:rPr>
      </w:pPr>
    </w:p>
    <w:p w14:paraId="44069E75" w14:textId="77777777" w:rsidR="005E7DFA" w:rsidRPr="00143597" w:rsidRDefault="005E7DFA" w:rsidP="005E7DFA">
      <w:pPr>
        <w:jc w:val="center"/>
        <w:rPr>
          <w:rFonts w:ascii="Times New Roman" w:hAnsi="Times New Roman" w:cs="Times New Roman"/>
          <w:sz w:val="28"/>
          <w:szCs w:val="28"/>
          <w:lang w:val="vi-VN"/>
        </w:rPr>
      </w:pPr>
    </w:p>
    <w:p w14:paraId="0BDB28BA" w14:textId="77777777" w:rsidR="00841E7D" w:rsidRPr="00143597" w:rsidRDefault="00841E7D" w:rsidP="009A6F65">
      <w:pPr>
        <w:ind w:left="720" w:hanging="720"/>
        <w:rPr>
          <w:rFonts w:ascii="Times New Roman" w:hAnsi="Times New Roman" w:cs="Times New Roman"/>
          <w:sz w:val="28"/>
          <w:szCs w:val="28"/>
        </w:rPr>
      </w:pPr>
    </w:p>
    <w:sectPr w:rsidR="00841E7D" w:rsidRPr="00143597" w:rsidSect="00143597">
      <w:footerReference w:type="default" r:id="rId8"/>
      <w:pgSz w:w="11906" w:h="16838" w:code="9"/>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2CA5A" w14:textId="77777777" w:rsidR="00E45FDF" w:rsidRDefault="00E45FDF" w:rsidP="00920086">
      <w:pPr>
        <w:spacing w:after="0" w:line="240" w:lineRule="auto"/>
      </w:pPr>
      <w:r>
        <w:separator/>
      </w:r>
    </w:p>
  </w:endnote>
  <w:endnote w:type="continuationSeparator" w:id="0">
    <w:p w14:paraId="7CE92536" w14:textId="77777777" w:rsidR="00E45FDF" w:rsidRDefault="00E45FDF" w:rsidP="0092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0FCC1" w14:textId="6EB7DC0C" w:rsidR="00920086" w:rsidRPr="00920086" w:rsidRDefault="00920086" w:rsidP="00920086">
    <w:pPr>
      <w:pStyle w:val="Footer"/>
      <w:jc w:val="center"/>
      <w:rPr>
        <w:rFonts w:ascii="Times New Roman" w:hAnsi="Times New Roman" w:cs="Times New Roman"/>
        <w:sz w:val="20"/>
        <w:szCs w:val="20"/>
      </w:rPr>
    </w:pPr>
    <w:r w:rsidRPr="00920086">
      <w:rPr>
        <w:rFonts w:ascii="Times New Roman" w:hAnsi="Times New Roman" w:cs="Times New Roman"/>
        <w:sz w:val="20"/>
        <w:szCs w:val="20"/>
      </w:rPr>
      <w:fldChar w:fldCharType="begin"/>
    </w:r>
    <w:r w:rsidRPr="00920086">
      <w:rPr>
        <w:rFonts w:ascii="Times New Roman" w:hAnsi="Times New Roman" w:cs="Times New Roman"/>
        <w:sz w:val="20"/>
        <w:szCs w:val="20"/>
      </w:rPr>
      <w:instrText xml:space="preserve"> PAGE   \* MERGEFORMAT </w:instrText>
    </w:r>
    <w:r w:rsidRPr="00920086">
      <w:rPr>
        <w:rFonts w:ascii="Times New Roman" w:hAnsi="Times New Roman" w:cs="Times New Roman"/>
        <w:sz w:val="20"/>
        <w:szCs w:val="20"/>
      </w:rPr>
      <w:fldChar w:fldCharType="separate"/>
    </w:r>
    <w:r w:rsidR="00143597">
      <w:rPr>
        <w:rFonts w:ascii="Times New Roman" w:hAnsi="Times New Roman" w:cs="Times New Roman"/>
        <w:noProof/>
        <w:sz w:val="20"/>
        <w:szCs w:val="20"/>
      </w:rPr>
      <w:t>1</w:t>
    </w:r>
    <w:r w:rsidRPr="0092008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197DB" w14:textId="77777777" w:rsidR="00E45FDF" w:rsidRDefault="00E45FDF" w:rsidP="00920086">
      <w:pPr>
        <w:spacing w:after="0" w:line="240" w:lineRule="auto"/>
      </w:pPr>
      <w:r>
        <w:separator/>
      </w:r>
    </w:p>
  </w:footnote>
  <w:footnote w:type="continuationSeparator" w:id="0">
    <w:p w14:paraId="3DD6452A" w14:textId="77777777" w:rsidR="00E45FDF" w:rsidRDefault="00E45FDF" w:rsidP="00920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04A82"/>
    <w:multiLevelType w:val="hybridMultilevel"/>
    <w:tmpl w:val="198C93E8"/>
    <w:lvl w:ilvl="0" w:tplc="08D4114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EC6973"/>
    <w:multiLevelType w:val="hybridMultilevel"/>
    <w:tmpl w:val="49CEBC92"/>
    <w:lvl w:ilvl="0" w:tplc="B4F00594">
      <w:start w:val="2"/>
      <w:numFmt w:val="bullet"/>
      <w:lvlText w:val="-"/>
      <w:lvlJc w:val="left"/>
      <w:pPr>
        <w:ind w:left="922" w:hanging="360"/>
      </w:pPr>
      <w:rPr>
        <w:rFonts w:ascii="Times New Roman" w:eastAsiaTheme="minorHAnsi"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4A6B1E79"/>
    <w:multiLevelType w:val="hybridMultilevel"/>
    <w:tmpl w:val="552CFE28"/>
    <w:lvl w:ilvl="0" w:tplc="F6022C6A">
      <w:start w:val="2"/>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45C06EE"/>
    <w:multiLevelType w:val="multilevel"/>
    <w:tmpl w:val="25ACAD90"/>
    <w:lvl w:ilvl="0">
      <w:start w:val="1"/>
      <w:numFmt w:val="decimal"/>
      <w:lvlText w:val="%1."/>
      <w:lvlJc w:val="left"/>
      <w:pPr>
        <w:ind w:left="927" w:hanging="360"/>
      </w:pPr>
      <w:rPr>
        <w:rFonts w:hint="default"/>
        <w:b/>
        <w:color w:val="000000" w:themeColor="text1"/>
      </w:rPr>
    </w:lvl>
    <w:lvl w:ilvl="1">
      <w:start w:val="1"/>
      <w:numFmt w:val="decimal"/>
      <w:isLgl/>
      <w:lvlText w:val="%1.%2"/>
      <w:lvlJc w:val="left"/>
      <w:pPr>
        <w:ind w:left="1317" w:hanging="39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4">
    <w:nsid w:val="65FC31E5"/>
    <w:multiLevelType w:val="multilevel"/>
    <w:tmpl w:val="95E27E48"/>
    <w:lvl w:ilvl="0">
      <w:start w:val="2"/>
      <w:numFmt w:val="decimal"/>
      <w:lvlText w:val="%1"/>
      <w:lvlJc w:val="left"/>
      <w:pPr>
        <w:ind w:left="360" w:hanging="360"/>
      </w:pPr>
      <w:rPr>
        <w:rFonts w:hint="default"/>
        <w:color w:val="auto"/>
      </w:rPr>
    </w:lvl>
    <w:lvl w:ilvl="1">
      <w:start w:val="2"/>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7D"/>
    <w:rsid w:val="00013C40"/>
    <w:rsid w:val="00022FF5"/>
    <w:rsid w:val="00033C84"/>
    <w:rsid w:val="00034331"/>
    <w:rsid w:val="00040625"/>
    <w:rsid w:val="000440C4"/>
    <w:rsid w:val="00090F48"/>
    <w:rsid w:val="000A4F9E"/>
    <w:rsid w:val="000B5492"/>
    <w:rsid w:val="000C1825"/>
    <w:rsid w:val="000C33CB"/>
    <w:rsid w:val="000F5AF6"/>
    <w:rsid w:val="00101A2A"/>
    <w:rsid w:val="001129DB"/>
    <w:rsid w:val="001143C5"/>
    <w:rsid w:val="00116E95"/>
    <w:rsid w:val="0012115C"/>
    <w:rsid w:val="00124EBA"/>
    <w:rsid w:val="00143597"/>
    <w:rsid w:val="00145C67"/>
    <w:rsid w:val="00146F1E"/>
    <w:rsid w:val="00151C7E"/>
    <w:rsid w:val="001720BD"/>
    <w:rsid w:val="001754BE"/>
    <w:rsid w:val="00191EE8"/>
    <w:rsid w:val="001B60D1"/>
    <w:rsid w:val="001C076C"/>
    <w:rsid w:val="001C1AFA"/>
    <w:rsid w:val="001C2CFD"/>
    <w:rsid w:val="001C7763"/>
    <w:rsid w:val="001D3AF4"/>
    <w:rsid w:val="001D5B7F"/>
    <w:rsid w:val="001E336D"/>
    <w:rsid w:val="001E6352"/>
    <w:rsid w:val="001E7BDD"/>
    <w:rsid w:val="001F5BDA"/>
    <w:rsid w:val="00217A94"/>
    <w:rsid w:val="0022071B"/>
    <w:rsid w:val="0022435F"/>
    <w:rsid w:val="00247FAD"/>
    <w:rsid w:val="00253015"/>
    <w:rsid w:val="0026407F"/>
    <w:rsid w:val="002649BA"/>
    <w:rsid w:val="00264B32"/>
    <w:rsid w:val="002924F0"/>
    <w:rsid w:val="002A71D0"/>
    <w:rsid w:val="002B4EC2"/>
    <w:rsid w:val="002C4DB7"/>
    <w:rsid w:val="002C50D9"/>
    <w:rsid w:val="002D2B76"/>
    <w:rsid w:val="00356937"/>
    <w:rsid w:val="003624FB"/>
    <w:rsid w:val="00394FEA"/>
    <w:rsid w:val="003C424A"/>
    <w:rsid w:val="003D2D50"/>
    <w:rsid w:val="004031AB"/>
    <w:rsid w:val="004220DC"/>
    <w:rsid w:val="00424B03"/>
    <w:rsid w:val="004367A3"/>
    <w:rsid w:val="00437E32"/>
    <w:rsid w:val="004427CC"/>
    <w:rsid w:val="004459ED"/>
    <w:rsid w:val="004602B9"/>
    <w:rsid w:val="004623A4"/>
    <w:rsid w:val="00462F35"/>
    <w:rsid w:val="004673B6"/>
    <w:rsid w:val="00477B47"/>
    <w:rsid w:val="00483DCF"/>
    <w:rsid w:val="004906DF"/>
    <w:rsid w:val="004A251E"/>
    <w:rsid w:val="004A342A"/>
    <w:rsid w:val="004B08B1"/>
    <w:rsid w:val="004C4895"/>
    <w:rsid w:val="004C4D7D"/>
    <w:rsid w:val="004E6929"/>
    <w:rsid w:val="004F4412"/>
    <w:rsid w:val="00502339"/>
    <w:rsid w:val="005027F5"/>
    <w:rsid w:val="00523639"/>
    <w:rsid w:val="0052523D"/>
    <w:rsid w:val="00531830"/>
    <w:rsid w:val="00542CF1"/>
    <w:rsid w:val="005443C7"/>
    <w:rsid w:val="00553EFE"/>
    <w:rsid w:val="005579C0"/>
    <w:rsid w:val="00562821"/>
    <w:rsid w:val="00584336"/>
    <w:rsid w:val="005927BB"/>
    <w:rsid w:val="005A6897"/>
    <w:rsid w:val="005C3C56"/>
    <w:rsid w:val="005D0F99"/>
    <w:rsid w:val="005D4A81"/>
    <w:rsid w:val="005E2EF4"/>
    <w:rsid w:val="005E7DFA"/>
    <w:rsid w:val="005F3AD9"/>
    <w:rsid w:val="00606585"/>
    <w:rsid w:val="00624080"/>
    <w:rsid w:val="006420CF"/>
    <w:rsid w:val="00652BA7"/>
    <w:rsid w:val="006531F1"/>
    <w:rsid w:val="006870E5"/>
    <w:rsid w:val="00691092"/>
    <w:rsid w:val="006911E3"/>
    <w:rsid w:val="0069503D"/>
    <w:rsid w:val="00695C40"/>
    <w:rsid w:val="006B07E4"/>
    <w:rsid w:val="006E334F"/>
    <w:rsid w:val="0076372B"/>
    <w:rsid w:val="00793E50"/>
    <w:rsid w:val="00794E74"/>
    <w:rsid w:val="007E1DB0"/>
    <w:rsid w:val="007E40EE"/>
    <w:rsid w:val="007E5CF7"/>
    <w:rsid w:val="00830878"/>
    <w:rsid w:val="00841E7D"/>
    <w:rsid w:val="00850DD0"/>
    <w:rsid w:val="00856959"/>
    <w:rsid w:val="008575B7"/>
    <w:rsid w:val="008764FF"/>
    <w:rsid w:val="00886A71"/>
    <w:rsid w:val="008B0DAB"/>
    <w:rsid w:val="008D4025"/>
    <w:rsid w:val="008E721E"/>
    <w:rsid w:val="008F2F76"/>
    <w:rsid w:val="0091246C"/>
    <w:rsid w:val="00913FD1"/>
    <w:rsid w:val="00920086"/>
    <w:rsid w:val="0092444A"/>
    <w:rsid w:val="009353DA"/>
    <w:rsid w:val="00942EDA"/>
    <w:rsid w:val="00944602"/>
    <w:rsid w:val="00956E56"/>
    <w:rsid w:val="009845A4"/>
    <w:rsid w:val="009911BE"/>
    <w:rsid w:val="00995A6A"/>
    <w:rsid w:val="009965F7"/>
    <w:rsid w:val="009A6F65"/>
    <w:rsid w:val="009C0C28"/>
    <w:rsid w:val="00A01BB5"/>
    <w:rsid w:val="00A06AF5"/>
    <w:rsid w:val="00A208B6"/>
    <w:rsid w:val="00A67ADB"/>
    <w:rsid w:val="00A7117D"/>
    <w:rsid w:val="00A770B1"/>
    <w:rsid w:val="00A90BD3"/>
    <w:rsid w:val="00A9650A"/>
    <w:rsid w:val="00AB58D2"/>
    <w:rsid w:val="00AC171A"/>
    <w:rsid w:val="00AC4E35"/>
    <w:rsid w:val="00AC525B"/>
    <w:rsid w:val="00AF0FC4"/>
    <w:rsid w:val="00B420D1"/>
    <w:rsid w:val="00B42259"/>
    <w:rsid w:val="00B429C4"/>
    <w:rsid w:val="00B4389F"/>
    <w:rsid w:val="00B47EE0"/>
    <w:rsid w:val="00B50CB7"/>
    <w:rsid w:val="00B669A7"/>
    <w:rsid w:val="00B74886"/>
    <w:rsid w:val="00B74A09"/>
    <w:rsid w:val="00B938C3"/>
    <w:rsid w:val="00BA25E2"/>
    <w:rsid w:val="00BB0A58"/>
    <w:rsid w:val="00BE4194"/>
    <w:rsid w:val="00BE50AD"/>
    <w:rsid w:val="00C028B3"/>
    <w:rsid w:val="00C03FC1"/>
    <w:rsid w:val="00C07454"/>
    <w:rsid w:val="00C413AB"/>
    <w:rsid w:val="00C42557"/>
    <w:rsid w:val="00C454F5"/>
    <w:rsid w:val="00C577D5"/>
    <w:rsid w:val="00C616EF"/>
    <w:rsid w:val="00C74404"/>
    <w:rsid w:val="00CB3975"/>
    <w:rsid w:val="00CC0960"/>
    <w:rsid w:val="00CE20B6"/>
    <w:rsid w:val="00CE2DD1"/>
    <w:rsid w:val="00CE43AB"/>
    <w:rsid w:val="00CF0BC9"/>
    <w:rsid w:val="00D05B28"/>
    <w:rsid w:val="00D065CA"/>
    <w:rsid w:val="00D228E6"/>
    <w:rsid w:val="00D25042"/>
    <w:rsid w:val="00D27F47"/>
    <w:rsid w:val="00D35A77"/>
    <w:rsid w:val="00D44ACC"/>
    <w:rsid w:val="00DC527E"/>
    <w:rsid w:val="00DE5CF1"/>
    <w:rsid w:val="00DE7690"/>
    <w:rsid w:val="00DF2928"/>
    <w:rsid w:val="00E00A8A"/>
    <w:rsid w:val="00E01701"/>
    <w:rsid w:val="00E17829"/>
    <w:rsid w:val="00E20FF1"/>
    <w:rsid w:val="00E25AB0"/>
    <w:rsid w:val="00E403A1"/>
    <w:rsid w:val="00E45FDF"/>
    <w:rsid w:val="00E546D2"/>
    <w:rsid w:val="00E57D85"/>
    <w:rsid w:val="00E70881"/>
    <w:rsid w:val="00E73615"/>
    <w:rsid w:val="00E8057D"/>
    <w:rsid w:val="00E86E38"/>
    <w:rsid w:val="00E910C0"/>
    <w:rsid w:val="00E9461F"/>
    <w:rsid w:val="00E94FF6"/>
    <w:rsid w:val="00EB2C6E"/>
    <w:rsid w:val="00EB2E54"/>
    <w:rsid w:val="00EB7547"/>
    <w:rsid w:val="00EE1256"/>
    <w:rsid w:val="00F15C23"/>
    <w:rsid w:val="00F20C91"/>
    <w:rsid w:val="00F218FC"/>
    <w:rsid w:val="00F26C32"/>
    <w:rsid w:val="00F344EE"/>
    <w:rsid w:val="00F3571F"/>
    <w:rsid w:val="00F459DB"/>
    <w:rsid w:val="00F6161E"/>
    <w:rsid w:val="00F82571"/>
    <w:rsid w:val="00F86584"/>
    <w:rsid w:val="00FB687B"/>
    <w:rsid w:val="00FE3569"/>
    <w:rsid w:val="00FE37DB"/>
    <w:rsid w:val="00FE47C2"/>
    <w:rsid w:val="00FF485C"/>
    <w:rsid w:val="00FF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1DFB"/>
  <w15:docId w15:val="{1C4F06DE-4B33-48C8-AB18-EBA54F01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259"/>
    <w:pPr>
      <w:ind w:left="720"/>
      <w:contextualSpacing/>
    </w:pPr>
  </w:style>
  <w:style w:type="character" w:customStyle="1" w:styleId="fontstyle01">
    <w:name w:val="fontstyle01"/>
    <w:basedOn w:val="DefaultParagraphFont"/>
    <w:rsid w:val="00F218FC"/>
    <w:rPr>
      <w:rFonts w:ascii="TimesNewRomanPS-ItalicMT" w:hAnsi="TimesNewRomanPS-ItalicMT" w:hint="default"/>
      <w:b w:val="0"/>
      <w:bCs w:val="0"/>
      <w:i/>
      <w:iCs/>
      <w:color w:val="000000"/>
      <w:sz w:val="26"/>
      <w:szCs w:val="26"/>
    </w:rPr>
  </w:style>
  <w:style w:type="paragraph" w:styleId="NormalWeb">
    <w:name w:val="Normal (Web)"/>
    <w:basedOn w:val="Normal"/>
    <w:uiPriority w:val="99"/>
    <w:unhideWhenUsed/>
    <w:rsid w:val="001720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2523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086"/>
  </w:style>
  <w:style w:type="paragraph" w:styleId="Footer">
    <w:name w:val="footer"/>
    <w:basedOn w:val="Normal"/>
    <w:link w:val="FooterChar"/>
    <w:uiPriority w:val="99"/>
    <w:unhideWhenUsed/>
    <w:rsid w:val="00920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14227">
      <w:bodyDiv w:val="1"/>
      <w:marLeft w:val="0"/>
      <w:marRight w:val="0"/>
      <w:marTop w:val="0"/>
      <w:marBottom w:val="0"/>
      <w:divBdr>
        <w:top w:val="none" w:sz="0" w:space="0" w:color="auto"/>
        <w:left w:val="none" w:sz="0" w:space="0" w:color="auto"/>
        <w:bottom w:val="none" w:sz="0" w:space="0" w:color="auto"/>
        <w:right w:val="none" w:sz="0" w:space="0" w:color="auto"/>
      </w:divBdr>
    </w:div>
    <w:div w:id="1136751731">
      <w:bodyDiv w:val="1"/>
      <w:marLeft w:val="0"/>
      <w:marRight w:val="0"/>
      <w:marTop w:val="0"/>
      <w:marBottom w:val="0"/>
      <w:divBdr>
        <w:top w:val="none" w:sz="0" w:space="0" w:color="auto"/>
        <w:left w:val="none" w:sz="0" w:space="0" w:color="auto"/>
        <w:bottom w:val="none" w:sz="0" w:space="0" w:color="auto"/>
        <w:right w:val="none" w:sz="0" w:space="0" w:color="auto"/>
      </w:divBdr>
    </w:div>
    <w:div w:id="209462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357F-F5A6-4D5A-9379-FF82B4273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2021-12-06T08:49:00Z</dcterms:created>
  <dcterms:modified xsi:type="dcterms:W3CDTF">2021-12-06T08:49:00Z</dcterms:modified>
</cp:coreProperties>
</file>